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E87F2C">
      <w:pPr>
        <w:pStyle w:val="1"/>
      </w:pPr>
      <w:r>
        <w:rPr>
          <w:rFonts w:hint="eastAsia"/>
        </w:rPr>
        <w:t>被糾正機關：</w:t>
      </w:r>
      <w:r w:rsidR="00E87F2C" w:rsidRPr="00E87F2C">
        <w:rPr>
          <w:rFonts w:hAnsi="標楷體" w:hint="eastAsia"/>
        </w:rPr>
        <w:t>臺灣桃園地方檢察署</w:t>
      </w:r>
      <w:r w:rsidR="00E87F2C">
        <w:rPr>
          <w:rFonts w:hAnsi="標楷體" w:hint="eastAsia"/>
        </w:rPr>
        <w:t>、</w:t>
      </w:r>
      <w:r w:rsidR="00E87F2C" w:rsidRPr="00E87F2C">
        <w:rPr>
          <w:rFonts w:hAnsi="標楷體" w:hint="eastAsia"/>
        </w:rPr>
        <w:t>臺灣高等檢察署</w:t>
      </w:r>
      <w:r>
        <w:rPr>
          <w:rFonts w:hint="eastAsia"/>
        </w:rPr>
        <w:t>。</w:t>
      </w:r>
    </w:p>
    <w:p w:rsidR="00E25849" w:rsidRDefault="0025106C" w:rsidP="00151BE1">
      <w:pPr>
        <w:pStyle w:val="1"/>
      </w:pPr>
      <w:r>
        <w:rPr>
          <w:rFonts w:hint="eastAsia"/>
        </w:rPr>
        <w:t>案　　　由：</w:t>
      </w:r>
      <w:r w:rsidR="00F84B1B">
        <w:rPr>
          <w:rFonts w:hint="eastAsia"/>
        </w:rPr>
        <w:t>臺灣桃園地方檢察署於95年間</w:t>
      </w:r>
      <w:r w:rsidR="009B7B48">
        <w:rPr>
          <w:rFonts w:hint="eastAsia"/>
        </w:rPr>
        <w:t>對</w:t>
      </w:r>
      <w:r w:rsidR="007466E7">
        <w:rPr>
          <w:rFonts w:hint="eastAsia"/>
        </w:rPr>
        <w:t>緝獲歸案之</w:t>
      </w:r>
      <w:r w:rsidR="009B7B48">
        <w:rPr>
          <w:rFonts w:hint="eastAsia"/>
        </w:rPr>
        <w:t>被告</w:t>
      </w:r>
      <w:r w:rsidR="007466E7">
        <w:rPr>
          <w:rFonts w:hint="eastAsia"/>
        </w:rPr>
        <w:t>，</w:t>
      </w:r>
      <w:r w:rsidR="009B7B48">
        <w:rPr>
          <w:rFonts w:hint="eastAsia"/>
        </w:rPr>
        <w:t>漏未</w:t>
      </w:r>
      <w:r w:rsidR="009B7B48" w:rsidRPr="00F84B1B">
        <w:rPr>
          <w:rFonts w:hint="eastAsia"/>
        </w:rPr>
        <w:t>辦</w:t>
      </w:r>
      <w:r w:rsidR="009B7B48">
        <w:rPr>
          <w:rFonts w:hint="eastAsia"/>
        </w:rPr>
        <w:t>理</w:t>
      </w:r>
      <w:r w:rsidR="00F84B1B" w:rsidRPr="00F84B1B">
        <w:rPr>
          <w:rFonts w:hint="eastAsia"/>
        </w:rPr>
        <w:t>撤銷通緝</w:t>
      </w:r>
      <w:r w:rsidR="00151BE1">
        <w:rPr>
          <w:rFonts w:hint="eastAsia"/>
        </w:rPr>
        <w:t>並</w:t>
      </w:r>
      <w:r w:rsidR="00F84B1B" w:rsidRPr="00F84B1B">
        <w:rPr>
          <w:rFonts w:hint="eastAsia"/>
        </w:rPr>
        <w:t>分案</w:t>
      </w:r>
      <w:r w:rsidR="00151BE1">
        <w:rPr>
          <w:rFonts w:hint="eastAsia"/>
        </w:rPr>
        <w:t>偵辦</w:t>
      </w:r>
      <w:r w:rsidR="00F84B1B" w:rsidRPr="00F84B1B">
        <w:rPr>
          <w:rFonts w:hint="eastAsia"/>
        </w:rPr>
        <w:t>，迄104年該署</w:t>
      </w:r>
      <w:r w:rsidR="007466E7">
        <w:rPr>
          <w:rFonts w:hint="eastAsia"/>
        </w:rPr>
        <w:t>清查盤點卷宗</w:t>
      </w:r>
      <w:r w:rsidR="00F84B1B" w:rsidRPr="00F84B1B">
        <w:rPr>
          <w:rFonts w:hint="eastAsia"/>
        </w:rPr>
        <w:t>時始行發現，嚴重影響國家刑罰權之行使，核有重大</w:t>
      </w:r>
      <w:r w:rsidR="009B7B48">
        <w:rPr>
          <w:rFonts w:hint="eastAsia"/>
        </w:rPr>
        <w:t>疏</w:t>
      </w:r>
      <w:r w:rsidR="00F84B1B" w:rsidRPr="00F84B1B">
        <w:rPr>
          <w:rFonts w:hint="eastAsia"/>
        </w:rPr>
        <w:t>失</w:t>
      </w:r>
      <w:r w:rsidR="007466E7">
        <w:rPr>
          <w:rFonts w:hint="eastAsia"/>
        </w:rPr>
        <w:t>；臺灣</w:t>
      </w:r>
      <w:r w:rsidR="007466E7" w:rsidRPr="007466E7">
        <w:rPr>
          <w:rFonts w:hint="eastAsia"/>
        </w:rPr>
        <w:t>高</w:t>
      </w:r>
      <w:r w:rsidR="007466E7">
        <w:rPr>
          <w:rFonts w:hint="eastAsia"/>
        </w:rPr>
        <w:t>等</w:t>
      </w:r>
      <w:r w:rsidR="007466E7" w:rsidRPr="007466E7">
        <w:rPr>
          <w:rFonts w:hint="eastAsia"/>
        </w:rPr>
        <w:t>檢</w:t>
      </w:r>
      <w:r w:rsidR="007466E7">
        <w:rPr>
          <w:rFonts w:hint="eastAsia"/>
        </w:rPr>
        <w:t>察</w:t>
      </w:r>
      <w:r w:rsidR="007466E7" w:rsidRPr="007466E7">
        <w:rPr>
          <w:rFonts w:hint="eastAsia"/>
        </w:rPr>
        <w:t>署</w:t>
      </w:r>
      <w:r w:rsidR="007466E7">
        <w:rPr>
          <w:rFonts w:hint="eastAsia"/>
        </w:rPr>
        <w:t>明知</w:t>
      </w:r>
      <w:r w:rsidR="002E01BC">
        <w:rPr>
          <w:rFonts w:hint="eastAsia"/>
        </w:rPr>
        <w:t>部分</w:t>
      </w:r>
      <w:r w:rsidR="00151BE1">
        <w:rPr>
          <w:rFonts w:hint="eastAsia"/>
        </w:rPr>
        <w:t>地方檢察署辦理</w:t>
      </w:r>
      <w:proofErr w:type="gramStart"/>
      <w:r w:rsidR="00151BE1">
        <w:rPr>
          <w:rFonts w:hint="eastAsia"/>
        </w:rPr>
        <w:t>併</w:t>
      </w:r>
      <w:proofErr w:type="gramEnd"/>
      <w:r w:rsidR="00151BE1">
        <w:rPr>
          <w:rFonts w:hint="eastAsia"/>
        </w:rPr>
        <w:t>案通緝</w:t>
      </w:r>
      <w:r w:rsidR="006E5303">
        <w:rPr>
          <w:rFonts w:hint="eastAsia"/>
        </w:rPr>
        <w:t>、</w:t>
      </w:r>
      <w:proofErr w:type="gramStart"/>
      <w:r w:rsidR="006E5303">
        <w:rPr>
          <w:rFonts w:hint="eastAsia"/>
        </w:rPr>
        <w:t>撤緝之</w:t>
      </w:r>
      <w:proofErr w:type="gramEnd"/>
      <w:r w:rsidR="007466E7" w:rsidRPr="007466E7">
        <w:rPr>
          <w:rFonts w:hint="eastAsia"/>
        </w:rPr>
        <w:t>作業</w:t>
      </w:r>
      <w:r w:rsidR="001F434E">
        <w:rPr>
          <w:rFonts w:hint="eastAsia"/>
        </w:rPr>
        <w:t>不符</w:t>
      </w:r>
      <w:r w:rsidR="00151BE1">
        <w:rPr>
          <w:rFonts w:hint="eastAsia"/>
        </w:rPr>
        <w:t>「</w:t>
      </w:r>
      <w:r w:rsidR="00151BE1" w:rsidRPr="00151BE1">
        <w:rPr>
          <w:rFonts w:hint="eastAsia"/>
        </w:rPr>
        <w:t>檢察機關辦理通緝案件應行注意事項</w:t>
      </w:r>
      <w:r w:rsidR="00151BE1">
        <w:rPr>
          <w:rFonts w:hint="eastAsia"/>
        </w:rPr>
        <w:t>」相關</w:t>
      </w:r>
      <w:r w:rsidR="007466E7" w:rsidRPr="007466E7">
        <w:rPr>
          <w:rFonts w:hint="eastAsia"/>
        </w:rPr>
        <w:t>規定</w:t>
      </w:r>
      <w:r w:rsidR="007466E7">
        <w:rPr>
          <w:rFonts w:hint="eastAsia"/>
        </w:rPr>
        <w:t>，迄未切實</w:t>
      </w:r>
      <w:r w:rsidR="007466E7" w:rsidRPr="007466E7">
        <w:rPr>
          <w:rFonts w:hint="eastAsia"/>
        </w:rPr>
        <w:t>檢討</w:t>
      </w:r>
      <w:r w:rsidR="00151BE1">
        <w:rPr>
          <w:rFonts w:hint="eastAsia"/>
        </w:rPr>
        <w:t>並強化</w:t>
      </w:r>
      <w:r w:rsidR="00A7773C">
        <w:rPr>
          <w:rFonts w:hint="eastAsia"/>
        </w:rPr>
        <w:t>相關</w:t>
      </w:r>
      <w:r w:rsidR="007466E7" w:rsidRPr="007466E7">
        <w:rPr>
          <w:rFonts w:hint="eastAsia"/>
        </w:rPr>
        <w:t>案件</w:t>
      </w:r>
      <w:r w:rsidR="007466E7">
        <w:rPr>
          <w:rFonts w:hint="eastAsia"/>
        </w:rPr>
        <w:t>之</w:t>
      </w:r>
      <w:r w:rsidR="007466E7" w:rsidRPr="007466E7">
        <w:rPr>
          <w:rFonts w:hint="eastAsia"/>
        </w:rPr>
        <w:t>勾</w:t>
      </w:r>
      <w:proofErr w:type="gramStart"/>
      <w:r w:rsidR="007466E7" w:rsidRPr="007466E7">
        <w:rPr>
          <w:rFonts w:hint="eastAsia"/>
        </w:rPr>
        <w:t>稽</w:t>
      </w:r>
      <w:proofErr w:type="gramEnd"/>
      <w:r w:rsidR="007466E7" w:rsidRPr="007466E7">
        <w:rPr>
          <w:rFonts w:hint="eastAsia"/>
        </w:rPr>
        <w:t>及督導考核</w:t>
      </w:r>
      <w:r w:rsidR="007466E7">
        <w:rPr>
          <w:rFonts w:hint="eastAsia"/>
        </w:rPr>
        <w:t>作為</w:t>
      </w:r>
      <w:r>
        <w:rPr>
          <w:rFonts w:hint="eastAsia"/>
        </w:rPr>
        <w:t>，</w:t>
      </w:r>
      <w:r w:rsidR="00AE1257">
        <w:rPr>
          <w:rFonts w:hint="eastAsia"/>
        </w:rPr>
        <w:t>確</w:t>
      </w:r>
      <w:r w:rsidRPr="00EB1CC7">
        <w:rPr>
          <w:rFonts w:hint="eastAsia"/>
        </w:rPr>
        <w:t>有</w:t>
      </w:r>
      <w:proofErr w:type="gramStart"/>
      <w:r w:rsidR="00ED5A8D" w:rsidRPr="007666F5">
        <w:rPr>
          <w:rFonts w:hint="eastAsia"/>
        </w:rPr>
        <w:t>怠</w:t>
      </w:r>
      <w:proofErr w:type="gramEnd"/>
      <w:r w:rsidRPr="00295BE3">
        <w:rPr>
          <w:rFonts w:hint="eastAsia"/>
        </w:rPr>
        <w:t>失</w:t>
      </w:r>
      <w:r w:rsidR="008B4841" w:rsidRPr="008B4841">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E87F2C"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87F2C">
        <w:rPr>
          <w:rFonts w:hint="eastAsia"/>
        </w:rPr>
        <w:t>本件陳訴人</w:t>
      </w:r>
      <w:proofErr w:type="gramStart"/>
      <w:r w:rsidRPr="00E87F2C">
        <w:rPr>
          <w:rFonts w:hint="eastAsia"/>
        </w:rPr>
        <w:t>駱</w:t>
      </w:r>
      <w:proofErr w:type="gramEnd"/>
      <w:r w:rsidRPr="00E87F2C">
        <w:rPr>
          <w:rFonts w:hint="eastAsia"/>
        </w:rPr>
        <w:t>○良君因認</w:t>
      </w:r>
      <w:r w:rsidR="002E01BC" w:rsidRPr="002E01BC">
        <w:rPr>
          <w:rFonts w:hint="eastAsia"/>
        </w:rPr>
        <w:t>臺灣桃園地方法院檢察署（現改稱臺灣桃園地方檢察署，下稱桃園地檢署）</w:t>
      </w:r>
      <w:r w:rsidRPr="00E87F2C">
        <w:rPr>
          <w:rFonts w:hint="eastAsia"/>
        </w:rPr>
        <w:t>及</w:t>
      </w:r>
      <w:proofErr w:type="gramStart"/>
      <w:r w:rsidRPr="00E87F2C">
        <w:rPr>
          <w:rFonts w:hint="eastAsia"/>
        </w:rPr>
        <w:t>臺</w:t>
      </w:r>
      <w:proofErr w:type="gramEnd"/>
      <w:r w:rsidRPr="00E87F2C">
        <w:rPr>
          <w:rFonts w:hint="eastAsia"/>
        </w:rPr>
        <w:t>中市政府警察局於民國（下同）</w:t>
      </w:r>
      <w:r w:rsidRPr="00E87F2C">
        <w:t>93</w:t>
      </w:r>
      <w:r w:rsidRPr="00E87F2C">
        <w:rPr>
          <w:rFonts w:hint="eastAsia"/>
        </w:rPr>
        <w:t>年間</w:t>
      </w:r>
      <w:proofErr w:type="gramStart"/>
      <w:r w:rsidRPr="00E87F2C">
        <w:rPr>
          <w:rFonts w:hint="eastAsia"/>
        </w:rPr>
        <w:t>怠</w:t>
      </w:r>
      <w:proofErr w:type="gramEnd"/>
      <w:r w:rsidRPr="00E87F2C">
        <w:rPr>
          <w:rFonts w:hint="eastAsia"/>
        </w:rPr>
        <w:t>於</w:t>
      </w:r>
      <w:proofErr w:type="gramStart"/>
      <w:r w:rsidRPr="00E87F2C">
        <w:rPr>
          <w:rFonts w:hint="eastAsia"/>
        </w:rPr>
        <w:t>偵辦渠遭詐騙</w:t>
      </w:r>
      <w:proofErr w:type="gramEnd"/>
      <w:r w:rsidRPr="00E87F2C">
        <w:rPr>
          <w:rFonts w:hint="eastAsia"/>
        </w:rPr>
        <w:t>案件</w:t>
      </w:r>
      <w:proofErr w:type="gramStart"/>
      <w:r w:rsidRPr="00E87F2C">
        <w:rPr>
          <w:rFonts w:hint="eastAsia"/>
        </w:rPr>
        <w:t>（</w:t>
      </w:r>
      <w:proofErr w:type="gramEnd"/>
      <w:r w:rsidRPr="00E87F2C">
        <w:rPr>
          <w:rFonts w:hint="eastAsia"/>
        </w:rPr>
        <w:t>桃園地檢署</w:t>
      </w:r>
      <w:proofErr w:type="gramStart"/>
      <w:r w:rsidRPr="00E87F2C">
        <w:t>104</w:t>
      </w:r>
      <w:proofErr w:type="gramEnd"/>
      <w:r w:rsidRPr="00E87F2C">
        <w:rPr>
          <w:rFonts w:hint="eastAsia"/>
        </w:rPr>
        <w:t>年度</w:t>
      </w:r>
      <w:proofErr w:type="gramStart"/>
      <w:r w:rsidRPr="00E87F2C">
        <w:rPr>
          <w:rFonts w:hint="eastAsia"/>
        </w:rPr>
        <w:t>偵</w:t>
      </w:r>
      <w:proofErr w:type="gramEnd"/>
      <w:r w:rsidRPr="00E87F2C">
        <w:rPr>
          <w:rFonts w:hint="eastAsia"/>
        </w:rPr>
        <w:t>缉字第</w:t>
      </w:r>
      <w:r w:rsidRPr="00E87F2C">
        <w:t>773</w:t>
      </w:r>
      <w:r w:rsidRPr="00E87F2C">
        <w:rPr>
          <w:rFonts w:hint="eastAsia"/>
        </w:rPr>
        <w:t>、</w:t>
      </w:r>
      <w:r w:rsidRPr="00E87F2C">
        <w:t>774</w:t>
      </w:r>
      <w:r w:rsidRPr="00E87F2C">
        <w:rPr>
          <w:rFonts w:hint="eastAsia"/>
        </w:rPr>
        <w:t>號案件，被告為</w:t>
      </w:r>
      <w:r w:rsidR="00F84B1B">
        <w:rPr>
          <w:rFonts w:hint="eastAsia"/>
        </w:rPr>
        <w:t>陳○</w:t>
      </w:r>
      <w:r w:rsidRPr="00E87F2C">
        <w:rPr>
          <w:rFonts w:hint="eastAsia"/>
        </w:rPr>
        <w:t>倫，通缉前之案號為</w:t>
      </w:r>
      <w:r w:rsidRPr="00E87F2C">
        <w:t>92</w:t>
      </w:r>
      <w:r w:rsidRPr="00E87F2C">
        <w:rPr>
          <w:rFonts w:hint="eastAsia"/>
        </w:rPr>
        <w:t>年度偵字第</w:t>
      </w:r>
      <w:r w:rsidRPr="00E87F2C">
        <w:t>17959</w:t>
      </w:r>
      <w:r w:rsidRPr="00E87F2C">
        <w:rPr>
          <w:rFonts w:hint="eastAsia"/>
        </w:rPr>
        <w:t>號、</w:t>
      </w:r>
      <w:r w:rsidRPr="00E87F2C">
        <w:t>93</w:t>
      </w:r>
      <w:r w:rsidRPr="00E87F2C">
        <w:rPr>
          <w:rFonts w:hint="eastAsia"/>
        </w:rPr>
        <w:t>年度偵字第</w:t>
      </w:r>
      <w:r w:rsidRPr="00E87F2C">
        <w:t>19638</w:t>
      </w:r>
      <w:r w:rsidRPr="00E87F2C">
        <w:rPr>
          <w:rFonts w:hint="eastAsia"/>
        </w:rPr>
        <w:t>號），向本院提出陳訴。</w:t>
      </w:r>
      <w:r>
        <w:rPr>
          <w:rFonts w:hint="eastAsia"/>
        </w:rPr>
        <w:t>經</w:t>
      </w:r>
      <w:r w:rsidR="00DD0778">
        <w:rPr>
          <w:rFonts w:hint="eastAsia"/>
        </w:rPr>
        <w:t>向</w:t>
      </w:r>
      <w:r w:rsidRPr="00E87F2C">
        <w:rPr>
          <w:rFonts w:hint="eastAsia"/>
        </w:rPr>
        <w:t>司法院刑事廳、法務部及內政部警政署</w:t>
      </w:r>
      <w:r w:rsidR="007666F5" w:rsidRPr="007666F5">
        <w:rPr>
          <w:rFonts w:hint="eastAsia"/>
        </w:rPr>
        <w:t>等機關</w:t>
      </w:r>
      <w:r w:rsidR="00DD0778">
        <w:rPr>
          <w:rFonts w:hint="eastAsia"/>
        </w:rPr>
        <w:t>調閱</w:t>
      </w:r>
      <w:r w:rsidR="007666F5" w:rsidRPr="007666F5">
        <w:rPr>
          <w:rFonts w:hint="eastAsia"/>
        </w:rPr>
        <w:t>卷證資料，</w:t>
      </w:r>
      <w:r w:rsidR="007666F5" w:rsidRPr="007666F5">
        <w:rPr>
          <w:rFonts w:hint="eastAsia"/>
          <w:bCs/>
        </w:rPr>
        <w:t>發現</w:t>
      </w:r>
      <w:r>
        <w:rPr>
          <w:rFonts w:hint="eastAsia"/>
          <w:bCs/>
        </w:rPr>
        <w:t>桃園地檢署漏未偵辦</w:t>
      </w:r>
      <w:r w:rsidR="00151BE1">
        <w:rPr>
          <w:rFonts w:hint="eastAsia"/>
          <w:bCs/>
        </w:rPr>
        <w:t>上開</w:t>
      </w:r>
      <w:r>
        <w:rPr>
          <w:rFonts w:hint="eastAsia"/>
          <w:bCs/>
        </w:rPr>
        <w:t>刑事案件長達9年餘</w:t>
      </w:r>
      <w:r w:rsidR="00DD0778">
        <w:rPr>
          <w:rFonts w:hint="eastAsia"/>
          <w:bCs/>
        </w:rPr>
        <w:t>。</w:t>
      </w:r>
      <w:r w:rsidR="00F84B1B">
        <w:rPr>
          <w:rFonts w:hint="eastAsia"/>
          <w:bCs/>
        </w:rPr>
        <w:t>而</w:t>
      </w:r>
      <w:r>
        <w:rPr>
          <w:rFonts w:hAnsi="標楷體" w:hint="eastAsia"/>
          <w:color w:val="000000"/>
          <w:spacing w:val="-6"/>
        </w:rPr>
        <w:t>臺灣</w:t>
      </w:r>
      <w:r w:rsidRPr="00E87F2C">
        <w:rPr>
          <w:rFonts w:hAnsi="標楷體" w:hint="eastAsia"/>
          <w:color w:val="000000"/>
          <w:spacing w:val="-6"/>
        </w:rPr>
        <w:t>高</w:t>
      </w:r>
      <w:r>
        <w:rPr>
          <w:rFonts w:hAnsi="標楷體" w:hint="eastAsia"/>
          <w:color w:val="000000"/>
          <w:spacing w:val="-6"/>
        </w:rPr>
        <w:t>等</w:t>
      </w:r>
      <w:r w:rsidRPr="00E87F2C">
        <w:rPr>
          <w:rFonts w:hAnsi="標楷體" w:hint="eastAsia"/>
          <w:color w:val="000000"/>
          <w:spacing w:val="-6"/>
        </w:rPr>
        <w:t>檢</w:t>
      </w:r>
      <w:r>
        <w:rPr>
          <w:rFonts w:hAnsi="標楷體" w:hint="eastAsia"/>
          <w:color w:val="000000"/>
          <w:spacing w:val="-6"/>
        </w:rPr>
        <w:t>察</w:t>
      </w:r>
      <w:r w:rsidRPr="00E87F2C">
        <w:rPr>
          <w:rFonts w:hAnsi="標楷體" w:hint="eastAsia"/>
          <w:color w:val="000000"/>
          <w:spacing w:val="-6"/>
        </w:rPr>
        <w:t>署</w:t>
      </w:r>
      <w:r>
        <w:rPr>
          <w:rFonts w:hAnsi="標楷體" w:hint="eastAsia"/>
          <w:color w:val="000000"/>
          <w:spacing w:val="-6"/>
        </w:rPr>
        <w:t>（下稱高檢署）</w:t>
      </w:r>
      <w:r w:rsidR="007466E7" w:rsidRPr="007466E7">
        <w:rPr>
          <w:rFonts w:hAnsi="標楷體" w:hint="eastAsia"/>
          <w:color w:val="000000"/>
          <w:spacing w:val="-6"/>
        </w:rPr>
        <w:t>明知實務作業流程與相關規定脫節，</w:t>
      </w:r>
      <w:r w:rsidR="00151BE1">
        <w:rPr>
          <w:rFonts w:hAnsi="標楷體" w:hint="eastAsia"/>
          <w:color w:val="000000"/>
          <w:spacing w:val="-6"/>
        </w:rPr>
        <w:t>卻</w:t>
      </w:r>
      <w:r w:rsidRPr="00E87F2C">
        <w:rPr>
          <w:rFonts w:hAnsi="標楷體" w:hint="eastAsia"/>
          <w:color w:val="000000"/>
          <w:spacing w:val="-6"/>
        </w:rPr>
        <w:t>未</w:t>
      </w:r>
      <w:r w:rsidR="00F84B1B">
        <w:rPr>
          <w:rFonts w:hAnsi="標楷體" w:hint="eastAsia"/>
          <w:color w:val="000000"/>
          <w:spacing w:val="-6"/>
        </w:rPr>
        <w:t>切實</w:t>
      </w:r>
      <w:r w:rsidRPr="00E87F2C">
        <w:rPr>
          <w:rFonts w:hAnsi="標楷體" w:hint="eastAsia"/>
          <w:color w:val="000000"/>
          <w:spacing w:val="-6"/>
        </w:rPr>
        <w:t>檢討</w:t>
      </w:r>
      <w:r w:rsidR="00F84B1B">
        <w:rPr>
          <w:rFonts w:hAnsi="標楷體" w:hint="eastAsia"/>
          <w:color w:val="000000"/>
          <w:spacing w:val="-6"/>
        </w:rPr>
        <w:t>並強化督導作為</w:t>
      </w:r>
      <w:r w:rsidR="007666F5" w:rsidRPr="007666F5">
        <w:rPr>
          <w:rFonts w:hint="eastAsia"/>
          <w:bCs/>
        </w:rPr>
        <w:t>，</w:t>
      </w:r>
      <w:r w:rsidR="00F84B1B">
        <w:rPr>
          <w:rFonts w:hint="eastAsia"/>
          <w:bCs/>
        </w:rPr>
        <w:t>均</w:t>
      </w:r>
      <w:r w:rsidR="007666F5" w:rsidRPr="007666F5">
        <w:rPr>
          <w:rFonts w:hint="eastAsia"/>
          <w:bCs/>
        </w:rPr>
        <w:t>有</w:t>
      </w:r>
      <w:proofErr w:type="gramStart"/>
      <w:r w:rsidR="00F84B1B">
        <w:rPr>
          <w:rFonts w:hint="eastAsia"/>
          <w:bCs/>
        </w:rPr>
        <w:t>怠</w:t>
      </w:r>
      <w:proofErr w:type="gramEnd"/>
      <w:r w:rsidR="007666F5" w:rsidRPr="007666F5">
        <w:rPr>
          <w:rFonts w:hint="eastAsia"/>
          <w:bCs/>
        </w:rPr>
        <w:t>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7728D3" w:rsidRPr="00672F49" w:rsidRDefault="007728D3" w:rsidP="007728D3">
      <w:pPr>
        <w:pStyle w:val="2"/>
        <w:numPr>
          <w:ilvl w:val="1"/>
          <w:numId w:val="1"/>
        </w:numPr>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672F49">
        <w:rPr>
          <w:rFonts w:hint="eastAsia"/>
        </w:rPr>
        <w:t>桃園地檢署於92年及93年間偵辦陳訴人等遭被告陳○倫詐欺案二件，因被告逃匿而發布通緝，</w:t>
      </w:r>
      <w:proofErr w:type="gramStart"/>
      <w:r w:rsidRPr="00672F49">
        <w:rPr>
          <w:rFonts w:hint="eastAsia"/>
        </w:rPr>
        <w:t>嗣</w:t>
      </w:r>
      <w:proofErr w:type="gramEnd"/>
      <w:r w:rsidRPr="00672F49">
        <w:rPr>
          <w:rFonts w:hint="eastAsia"/>
        </w:rPr>
        <w:t>該署將該前二案</w:t>
      </w:r>
      <w:proofErr w:type="gramStart"/>
      <w:r w:rsidRPr="00672F49">
        <w:rPr>
          <w:rFonts w:hint="eastAsia"/>
        </w:rPr>
        <w:t>併</w:t>
      </w:r>
      <w:proofErr w:type="gramEnd"/>
      <w:r w:rsidRPr="00672F49">
        <w:rPr>
          <w:rFonts w:hint="eastAsia"/>
        </w:rPr>
        <w:t>該被告94年之後案辦理。被告於95年間經警方緝獲歸案，</w:t>
      </w:r>
      <w:proofErr w:type="gramStart"/>
      <w:r w:rsidRPr="00672F49">
        <w:rPr>
          <w:rFonts w:hint="eastAsia"/>
        </w:rPr>
        <w:t>該署僅撤銷</w:t>
      </w:r>
      <w:proofErr w:type="gramEnd"/>
      <w:r w:rsidRPr="00672F49">
        <w:rPr>
          <w:rFonts w:hint="eastAsia"/>
        </w:rPr>
        <w:t>後案通緝，分案偵辦，卻漏未辦理前二案之撤銷通緝及分案作業，迄104年該</w:t>
      </w:r>
      <w:r w:rsidRPr="00672F49">
        <w:rPr>
          <w:rFonts w:hint="eastAsia"/>
        </w:rPr>
        <w:lastRenderedPageBreak/>
        <w:t>署清查盤點卷宗時始行發現。該前二案經檢察官偵辦後，認為與後案同屬95年刑法修正前之連續犯，有裁判上一罪關係，而後案業經桃園地院於97年判處被告有期徒刑5月定</w:t>
      </w:r>
      <w:proofErr w:type="gramStart"/>
      <w:r w:rsidRPr="00672F49">
        <w:rPr>
          <w:rFonts w:hint="eastAsia"/>
        </w:rPr>
        <w:t>讞</w:t>
      </w:r>
      <w:proofErr w:type="gramEnd"/>
      <w:r w:rsidRPr="00672F49">
        <w:rPr>
          <w:rFonts w:hint="eastAsia"/>
        </w:rPr>
        <w:t>，故檢察官對於前案僅能依法為不起訴處分。桃園地檢署漏未偵辦該</w:t>
      </w:r>
      <w:proofErr w:type="gramStart"/>
      <w:r w:rsidRPr="00672F49">
        <w:rPr>
          <w:rFonts w:hint="eastAsia"/>
        </w:rPr>
        <w:t>前二案長達</w:t>
      </w:r>
      <w:proofErr w:type="gramEnd"/>
      <w:r w:rsidRPr="00672F49">
        <w:rPr>
          <w:rFonts w:hint="eastAsia"/>
        </w:rPr>
        <w:t>9年餘，嚴重影響國家刑罰權之行使，核有重大</w:t>
      </w:r>
      <w:proofErr w:type="gramStart"/>
      <w:r w:rsidRPr="00672F49">
        <w:rPr>
          <w:rFonts w:hint="eastAsia"/>
        </w:rPr>
        <w:t>怠</w:t>
      </w:r>
      <w:proofErr w:type="gramEnd"/>
      <w:r w:rsidRPr="00672F49">
        <w:rPr>
          <w:rFonts w:hint="eastAsia"/>
        </w:rPr>
        <w:t>失。</w:t>
      </w:r>
    </w:p>
    <w:p w:rsidR="007728D3" w:rsidRPr="00F90DF0" w:rsidRDefault="007728D3" w:rsidP="007728D3">
      <w:pPr>
        <w:numPr>
          <w:ilvl w:val="2"/>
          <w:numId w:val="1"/>
        </w:numPr>
        <w:kinsoku w:val="0"/>
        <w:overflowPunct/>
        <w:autoSpaceDE/>
        <w:autoSpaceDN/>
        <w:ind w:leftChars="200" w:left="1360" w:hangingChars="200" w:hanging="680"/>
        <w:outlineLvl w:val="2"/>
        <w:rPr>
          <w:rFonts w:hAnsi="Arial"/>
          <w:bCs/>
          <w:kern w:val="0"/>
          <w:szCs w:val="36"/>
        </w:rPr>
      </w:pPr>
      <w:r w:rsidRPr="00F90DF0">
        <w:rPr>
          <w:rFonts w:hAnsi="Arial" w:hint="eastAsia"/>
          <w:bCs/>
          <w:kern w:val="0"/>
          <w:szCs w:val="36"/>
        </w:rPr>
        <w:t>本案經過，據高檢署查復略</w:t>
      </w:r>
      <w:proofErr w:type="gramStart"/>
      <w:r w:rsidRPr="00F90DF0">
        <w:rPr>
          <w:rFonts w:hAnsi="Arial" w:hint="eastAsia"/>
          <w:bCs/>
          <w:kern w:val="0"/>
          <w:szCs w:val="36"/>
        </w:rPr>
        <w:t>以</w:t>
      </w:r>
      <w:proofErr w:type="gramEnd"/>
      <w:r w:rsidRPr="00F90DF0">
        <w:rPr>
          <w:rFonts w:hAnsi="Arial" w:hint="eastAsia"/>
          <w:bCs/>
          <w:kern w:val="0"/>
          <w:szCs w:val="36"/>
        </w:rPr>
        <w:t>：</w:t>
      </w:r>
    </w:p>
    <w:p w:rsidR="007728D3" w:rsidRPr="00F90DF0" w:rsidRDefault="007728D3" w:rsidP="007728D3">
      <w:pPr>
        <w:pStyle w:val="4"/>
        <w:numPr>
          <w:ilvl w:val="3"/>
          <w:numId w:val="1"/>
        </w:numPr>
      </w:pPr>
      <w:r w:rsidRPr="00F90DF0">
        <w:rPr>
          <w:rFonts w:hint="eastAsia"/>
        </w:rPr>
        <w:t>桃園地檢署平股檢察官於92、93年間承辦之92年度</w:t>
      </w:r>
      <w:proofErr w:type="gramStart"/>
      <w:r w:rsidRPr="00F90DF0">
        <w:rPr>
          <w:rFonts w:hint="eastAsia"/>
        </w:rPr>
        <w:t>偵</w:t>
      </w:r>
      <w:proofErr w:type="gramEnd"/>
      <w:r w:rsidRPr="00F90DF0">
        <w:rPr>
          <w:rFonts w:hint="eastAsia"/>
        </w:rPr>
        <w:t>字第17959號（下稱A案）、93年度</w:t>
      </w:r>
      <w:proofErr w:type="gramStart"/>
      <w:r w:rsidRPr="00F90DF0">
        <w:rPr>
          <w:rFonts w:hint="eastAsia"/>
        </w:rPr>
        <w:t>偵</w:t>
      </w:r>
      <w:proofErr w:type="gramEnd"/>
      <w:r w:rsidRPr="00F90DF0">
        <w:rPr>
          <w:rFonts w:hint="eastAsia"/>
        </w:rPr>
        <w:t>字第19638號（下稱B案）被告陳</w:t>
      </w:r>
      <w:r>
        <w:rPr>
          <w:rFonts w:hint="eastAsia"/>
        </w:rPr>
        <w:t>○</w:t>
      </w:r>
      <w:r w:rsidRPr="00F90DF0">
        <w:rPr>
          <w:rFonts w:hint="eastAsia"/>
        </w:rPr>
        <w:t>倫所涉詐欺案件（B案告訴人即陳訴人</w:t>
      </w:r>
      <w:proofErr w:type="gramStart"/>
      <w:r w:rsidRPr="00F90DF0">
        <w:rPr>
          <w:rFonts w:hint="eastAsia"/>
        </w:rPr>
        <w:t>駱</w:t>
      </w:r>
      <w:proofErr w:type="gramEnd"/>
      <w:r>
        <w:rPr>
          <w:rFonts w:hint="eastAsia"/>
        </w:rPr>
        <w:t>○</w:t>
      </w:r>
      <w:r w:rsidRPr="00F90DF0">
        <w:rPr>
          <w:rFonts w:hint="eastAsia"/>
        </w:rPr>
        <w:t>良），因被告逃匿，乃發布通緝。</w:t>
      </w:r>
      <w:proofErr w:type="gramStart"/>
      <w:r w:rsidRPr="00F90DF0">
        <w:rPr>
          <w:rFonts w:hint="eastAsia"/>
        </w:rPr>
        <w:t>嗣</w:t>
      </w:r>
      <w:proofErr w:type="gramEnd"/>
      <w:r w:rsidRPr="00F90DF0">
        <w:rPr>
          <w:rFonts w:hint="eastAsia"/>
        </w:rPr>
        <w:t>該</w:t>
      </w:r>
      <w:proofErr w:type="gramStart"/>
      <w:r w:rsidRPr="00F90DF0">
        <w:rPr>
          <w:rFonts w:hint="eastAsia"/>
        </w:rPr>
        <w:t>署收股</w:t>
      </w:r>
      <w:proofErr w:type="gramEnd"/>
      <w:r w:rsidRPr="00F90DF0">
        <w:rPr>
          <w:rFonts w:hint="eastAsia"/>
        </w:rPr>
        <w:t>檢察官另以94年度核退</w:t>
      </w:r>
      <w:proofErr w:type="gramStart"/>
      <w:r w:rsidRPr="00F90DF0">
        <w:rPr>
          <w:rFonts w:hint="eastAsia"/>
        </w:rPr>
        <w:t>偵</w:t>
      </w:r>
      <w:proofErr w:type="gramEnd"/>
      <w:r w:rsidRPr="00F90DF0">
        <w:rPr>
          <w:rFonts w:hint="eastAsia"/>
        </w:rPr>
        <w:t>字第30號、95年度偵緝字第692號及95年度</w:t>
      </w:r>
      <w:proofErr w:type="gramStart"/>
      <w:r w:rsidRPr="00F90DF0">
        <w:rPr>
          <w:rFonts w:hint="eastAsia"/>
        </w:rPr>
        <w:t>偵</w:t>
      </w:r>
      <w:proofErr w:type="gramEnd"/>
      <w:r w:rsidRPr="00F90DF0">
        <w:rPr>
          <w:rFonts w:hint="eastAsia"/>
        </w:rPr>
        <w:t>字第13298號等案（下稱C、D等案）偵辦同一被告所涉詐欺其他被害人之案件，乃</w:t>
      </w:r>
      <w:proofErr w:type="gramStart"/>
      <w:r w:rsidRPr="00F90DF0">
        <w:rPr>
          <w:rFonts w:hint="eastAsia"/>
        </w:rPr>
        <w:t>併</w:t>
      </w:r>
      <w:proofErr w:type="gramEnd"/>
      <w:r w:rsidRPr="00F90DF0">
        <w:rPr>
          <w:rFonts w:hint="eastAsia"/>
        </w:rPr>
        <w:t>案通緝被告陳</w:t>
      </w:r>
      <w:r>
        <w:rPr>
          <w:rFonts w:hint="eastAsia"/>
        </w:rPr>
        <w:t>○</w:t>
      </w:r>
      <w:r w:rsidRPr="00F90DF0">
        <w:rPr>
          <w:rFonts w:hint="eastAsia"/>
        </w:rPr>
        <w:t>倫。其後內政部警政署航空警察局於95年6月14日以航</w:t>
      </w:r>
      <w:proofErr w:type="gramStart"/>
      <w:r w:rsidRPr="00F90DF0">
        <w:rPr>
          <w:rFonts w:hint="eastAsia"/>
        </w:rPr>
        <w:t>警刑字第0950016407號</w:t>
      </w:r>
      <w:proofErr w:type="gramEnd"/>
      <w:r w:rsidRPr="00F90DF0">
        <w:rPr>
          <w:rFonts w:hint="eastAsia"/>
        </w:rPr>
        <w:t>移送被告</w:t>
      </w:r>
      <w:r>
        <w:rPr>
          <w:rFonts w:hint="eastAsia"/>
        </w:rPr>
        <w:t>陳○</w:t>
      </w:r>
      <w:r w:rsidRPr="00F90DF0">
        <w:rPr>
          <w:rFonts w:hint="eastAsia"/>
        </w:rPr>
        <w:t>倫到案，由該</w:t>
      </w:r>
      <w:proofErr w:type="gramStart"/>
      <w:r w:rsidRPr="00F90DF0">
        <w:rPr>
          <w:rFonts w:hint="eastAsia"/>
        </w:rPr>
        <w:t>署收股</w:t>
      </w:r>
      <w:proofErr w:type="gramEnd"/>
      <w:r w:rsidRPr="00F90DF0">
        <w:rPr>
          <w:rFonts w:hint="eastAsia"/>
        </w:rPr>
        <w:t>檢察官訊問後辦理C、D等案之撤銷通緝（分案為95年度偵緝字第692號案件），</w:t>
      </w:r>
      <w:proofErr w:type="gramStart"/>
      <w:r w:rsidRPr="00F90DF0">
        <w:rPr>
          <w:rFonts w:hint="eastAsia"/>
        </w:rPr>
        <w:t>惟前揭</w:t>
      </w:r>
      <w:proofErr w:type="gramEnd"/>
      <w:r w:rsidRPr="00F90DF0">
        <w:rPr>
          <w:rFonts w:hint="eastAsia"/>
        </w:rPr>
        <w:t>A、B</w:t>
      </w:r>
      <w:proofErr w:type="gramStart"/>
      <w:r w:rsidRPr="00F90DF0">
        <w:rPr>
          <w:rFonts w:hint="eastAsia"/>
        </w:rPr>
        <w:t>案件則漏未</w:t>
      </w:r>
      <w:proofErr w:type="gramEnd"/>
      <w:r w:rsidRPr="00F90DF0">
        <w:rPr>
          <w:rFonts w:hint="eastAsia"/>
        </w:rPr>
        <w:t>通知該承辦股（平股）檢察官偵訊而未</w:t>
      </w:r>
      <w:proofErr w:type="gramStart"/>
      <w:r w:rsidRPr="00F90DF0">
        <w:rPr>
          <w:rFonts w:hint="eastAsia"/>
        </w:rPr>
        <w:t>辦理撤緝</w:t>
      </w:r>
      <w:proofErr w:type="gramEnd"/>
      <w:r w:rsidRPr="00F90DF0">
        <w:rPr>
          <w:rFonts w:hint="eastAsia"/>
        </w:rPr>
        <w:t>，且卷宗仍為該股書記官繼續保管中。</w:t>
      </w:r>
    </w:p>
    <w:p w:rsidR="007728D3" w:rsidRPr="00F90DF0" w:rsidRDefault="007728D3" w:rsidP="007728D3">
      <w:pPr>
        <w:pStyle w:val="4"/>
        <w:numPr>
          <w:ilvl w:val="3"/>
          <w:numId w:val="1"/>
        </w:numPr>
      </w:pPr>
      <w:r w:rsidRPr="00F90DF0">
        <w:rPr>
          <w:rFonts w:hint="eastAsia"/>
        </w:rPr>
        <w:t>被告陳</w:t>
      </w:r>
      <w:r>
        <w:rPr>
          <w:rFonts w:hint="eastAsia"/>
        </w:rPr>
        <w:t>○</w:t>
      </w:r>
      <w:r w:rsidRPr="00F90DF0">
        <w:rPr>
          <w:rFonts w:hint="eastAsia"/>
        </w:rPr>
        <w:t>倫緝獲歸案</w:t>
      </w:r>
      <w:r>
        <w:rPr>
          <w:rFonts w:hint="eastAsia"/>
        </w:rPr>
        <w:t>後</w:t>
      </w:r>
      <w:r w:rsidRPr="00F90DF0">
        <w:rPr>
          <w:rFonts w:hint="eastAsia"/>
        </w:rPr>
        <w:t>，桃園地檢署將後案撤銷通緝，分案偵辦</w:t>
      </w:r>
      <w:r>
        <w:rPr>
          <w:rFonts w:hint="eastAsia"/>
        </w:rPr>
        <w:t>並</w:t>
      </w:r>
      <w:r w:rsidRPr="00F90DF0">
        <w:rPr>
          <w:rFonts w:hint="eastAsia"/>
        </w:rPr>
        <w:t>提起公訴</w:t>
      </w:r>
      <w:r>
        <w:rPr>
          <w:rFonts w:hint="eastAsia"/>
        </w:rPr>
        <w:t>（該署95年度偵緝字第1409號）</w:t>
      </w:r>
      <w:r w:rsidRPr="00F90DF0">
        <w:rPr>
          <w:rFonts w:hint="eastAsia"/>
        </w:rPr>
        <w:t>，經桃園地院以96年度</w:t>
      </w:r>
      <w:proofErr w:type="gramStart"/>
      <w:r w:rsidRPr="00F90DF0">
        <w:rPr>
          <w:rFonts w:hint="eastAsia"/>
        </w:rPr>
        <w:t>桃</w:t>
      </w:r>
      <w:proofErr w:type="gramEnd"/>
      <w:r w:rsidRPr="00F90DF0">
        <w:rPr>
          <w:rFonts w:hint="eastAsia"/>
        </w:rPr>
        <w:t>簡字第2687號判決判處</w:t>
      </w:r>
      <w:r>
        <w:rPr>
          <w:rFonts w:hint="eastAsia"/>
        </w:rPr>
        <w:t>被告</w:t>
      </w:r>
      <w:r w:rsidRPr="00F90DF0">
        <w:rPr>
          <w:rFonts w:hint="eastAsia"/>
        </w:rPr>
        <w:t>有期徒刑5月，於97年4月16日確定在案。</w:t>
      </w:r>
    </w:p>
    <w:p w:rsidR="007728D3" w:rsidRPr="00F90DF0" w:rsidRDefault="007728D3" w:rsidP="007728D3">
      <w:pPr>
        <w:pStyle w:val="4"/>
        <w:numPr>
          <w:ilvl w:val="3"/>
          <w:numId w:val="1"/>
        </w:numPr>
      </w:pPr>
      <w:proofErr w:type="gramStart"/>
      <w:r w:rsidRPr="00F90DF0">
        <w:rPr>
          <w:rFonts w:hint="eastAsia"/>
        </w:rPr>
        <w:t>迄</w:t>
      </w:r>
      <w:proofErr w:type="gramEnd"/>
      <w:r w:rsidRPr="00F90DF0">
        <w:rPr>
          <w:rFonts w:hint="eastAsia"/>
        </w:rPr>
        <w:t>桃園地檢署於104年間進行全面業務清查盤點卷宗時，始發現A、B兩案經後案</w:t>
      </w:r>
      <w:proofErr w:type="gramStart"/>
      <w:r w:rsidRPr="00F90DF0">
        <w:rPr>
          <w:rFonts w:hint="eastAsia"/>
        </w:rPr>
        <w:t>併</w:t>
      </w:r>
      <w:proofErr w:type="gramEnd"/>
      <w:r w:rsidRPr="00F90DF0">
        <w:rPr>
          <w:rFonts w:hint="eastAsia"/>
        </w:rPr>
        <w:t>案通緝，後案已撤銷通緝，但前案即A、B案件卻未撤銷通緝。</w:t>
      </w:r>
      <w:r w:rsidRPr="00F90DF0">
        <w:rPr>
          <w:rFonts w:hint="eastAsia"/>
        </w:rPr>
        <w:lastRenderedPageBreak/>
        <w:t>該署發現此異常情形後，即分案辦理。該A、B案經分案為</w:t>
      </w:r>
      <w:proofErr w:type="gramStart"/>
      <w:r w:rsidRPr="00F90DF0">
        <w:rPr>
          <w:rFonts w:hint="eastAsia"/>
        </w:rPr>
        <w:t>104</w:t>
      </w:r>
      <w:proofErr w:type="gramEnd"/>
      <w:r w:rsidRPr="00F90DF0">
        <w:rPr>
          <w:rFonts w:hint="eastAsia"/>
        </w:rPr>
        <w:t>年度偵緝字第773號、</w:t>
      </w:r>
      <w:proofErr w:type="gramStart"/>
      <w:r w:rsidRPr="00F90DF0">
        <w:rPr>
          <w:rFonts w:hint="eastAsia"/>
        </w:rPr>
        <w:t>104</w:t>
      </w:r>
      <w:proofErr w:type="gramEnd"/>
      <w:r w:rsidRPr="00F90DF0">
        <w:rPr>
          <w:rFonts w:hint="eastAsia"/>
        </w:rPr>
        <w:t>年度偵緝字第774號案件，</w:t>
      </w:r>
      <w:proofErr w:type="gramStart"/>
      <w:r w:rsidRPr="00F90DF0">
        <w:rPr>
          <w:rFonts w:hint="eastAsia"/>
        </w:rPr>
        <w:t>嗣</w:t>
      </w:r>
      <w:proofErr w:type="gramEnd"/>
      <w:r w:rsidRPr="00F90DF0">
        <w:rPr>
          <w:rFonts w:hint="eastAsia"/>
        </w:rPr>
        <w:t>因管轄權問題，該兩案經高檢署同意，移轉由臺灣</w:t>
      </w:r>
      <w:proofErr w:type="gramStart"/>
      <w:r w:rsidRPr="00F90DF0">
        <w:rPr>
          <w:rFonts w:hint="eastAsia"/>
        </w:rPr>
        <w:t>臺</w:t>
      </w:r>
      <w:proofErr w:type="gramEnd"/>
      <w:r w:rsidRPr="00F90DF0">
        <w:rPr>
          <w:rFonts w:hint="eastAsia"/>
        </w:rPr>
        <w:t>中地方檢察署（下稱</w:t>
      </w:r>
      <w:proofErr w:type="gramStart"/>
      <w:r w:rsidRPr="00F90DF0">
        <w:rPr>
          <w:rFonts w:hint="eastAsia"/>
        </w:rPr>
        <w:t>臺</w:t>
      </w:r>
      <w:proofErr w:type="gramEnd"/>
      <w:r w:rsidRPr="00F90DF0">
        <w:rPr>
          <w:rFonts w:hint="eastAsia"/>
        </w:rPr>
        <w:t>中地檢署）偵辦（分案為該署</w:t>
      </w:r>
      <w:proofErr w:type="gramStart"/>
      <w:r w:rsidRPr="00F90DF0">
        <w:rPr>
          <w:rFonts w:hint="eastAsia"/>
        </w:rPr>
        <w:t>105</w:t>
      </w:r>
      <w:proofErr w:type="gramEnd"/>
      <w:r w:rsidRPr="00F90DF0">
        <w:rPr>
          <w:rFonts w:hint="eastAsia"/>
        </w:rPr>
        <w:t>年度</w:t>
      </w:r>
      <w:proofErr w:type="gramStart"/>
      <w:r w:rsidRPr="00F90DF0">
        <w:rPr>
          <w:rFonts w:hint="eastAsia"/>
        </w:rPr>
        <w:t>偵</w:t>
      </w:r>
      <w:proofErr w:type="gramEnd"/>
      <w:r w:rsidRPr="00F90DF0">
        <w:rPr>
          <w:rFonts w:hint="eastAsia"/>
        </w:rPr>
        <w:t>字第3329號、第3330號）。其後再經</w:t>
      </w:r>
      <w:proofErr w:type="gramStart"/>
      <w:r w:rsidRPr="00F90DF0">
        <w:rPr>
          <w:rFonts w:hint="eastAsia"/>
        </w:rPr>
        <w:t>臺</w:t>
      </w:r>
      <w:proofErr w:type="gramEnd"/>
      <w:r w:rsidRPr="00F90DF0">
        <w:rPr>
          <w:rFonts w:hint="eastAsia"/>
        </w:rPr>
        <w:t>中地檢署發布通緝、緝獲後，由該署檢察官以</w:t>
      </w:r>
      <w:proofErr w:type="gramStart"/>
      <w:r w:rsidRPr="00F90DF0">
        <w:rPr>
          <w:rFonts w:hint="eastAsia"/>
        </w:rPr>
        <w:t>105</w:t>
      </w:r>
      <w:proofErr w:type="gramEnd"/>
      <w:r w:rsidRPr="00F90DF0">
        <w:rPr>
          <w:rFonts w:hint="eastAsia"/>
        </w:rPr>
        <w:t>年度偵緝字第831號、第836號，以「同一案件曾經判決確定」為由，為不起訴處分確定。</w:t>
      </w:r>
    </w:p>
    <w:p w:rsidR="007728D3" w:rsidRPr="00F90DF0" w:rsidRDefault="007728D3" w:rsidP="007728D3">
      <w:pPr>
        <w:numPr>
          <w:ilvl w:val="2"/>
          <w:numId w:val="1"/>
        </w:numPr>
        <w:kinsoku w:val="0"/>
        <w:overflowPunct/>
        <w:autoSpaceDE/>
        <w:autoSpaceDN/>
        <w:ind w:leftChars="200" w:left="1360" w:hangingChars="200" w:hanging="680"/>
        <w:outlineLvl w:val="2"/>
        <w:rPr>
          <w:rFonts w:hAnsi="Arial"/>
          <w:bCs/>
          <w:kern w:val="0"/>
          <w:szCs w:val="36"/>
        </w:rPr>
      </w:pPr>
      <w:r w:rsidRPr="00F90DF0">
        <w:rPr>
          <w:rFonts w:hAnsi="Arial" w:hint="eastAsia"/>
          <w:bCs/>
          <w:kern w:val="0"/>
          <w:szCs w:val="36"/>
        </w:rPr>
        <w:t>本案相關人員之行政</w:t>
      </w:r>
      <w:r>
        <w:rPr>
          <w:rFonts w:hAnsi="Arial" w:hint="eastAsia"/>
          <w:bCs/>
          <w:kern w:val="0"/>
          <w:szCs w:val="36"/>
        </w:rPr>
        <w:t>疏失</w:t>
      </w:r>
      <w:r w:rsidRPr="00F90DF0">
        <w:rPr>
          <w:rFonts w:hAnsi="Arial" w:hint="eastAsia"/>
          <w:bCs/>
          <w:kern w:val="0"/>
          <w:szCs w:val="36"/>
        </w:rPr>
        <w:t>責任，據高檢署查復略</w:t>
      </w:r>
      <w:proofErr w:type="gramStart"/>
      <w:r w:rsidRPr="00F90DF0">
        <w:rPr>
          <w:rFonts w:hAnsi="Arial" w:hint="eastAsia"/>
          <w:bCs/>
          <w:kern w:val="0"/>
          <w:szCs w:val="36"/>
        </w:rPr>
        <w:t>以</w:t>
      </w:r>
      <w:proofErr w:type="gramEnd"/>
      <w:r w:rsidRPr="00F90DF0">
        <w:rPr>
          <w:rFonts w:hAnsi="Arial" w:hint="eastAsia"/>
          <w:bCs/>
          <w:kern w:val="0"/>
          <w:szCs w:val="36"/>
        </w:rPr>
        <w:t>：</w:t>
      </w:r>
    </w:p>
    <w:p w:rsidR="007728D3" w:rsidRPr="00F90DF0" w:rsidRDefault="007728D3" w:rsidP="007728D3">
      <w:pPr>
        <w:pStyle w:val="4"/>
        <w:numPr>
          <w:ilvl w:val="3"/>
          <w:numId w:val="1"/>
        </w:numPr>
      </w:pPr>
      <w:r w:rsidRPr="00F90DF0">
        <w:rPr>
          <w:rFonts w:hint="eastAsia"/>
        </w:rPr>
        <w:t>桃園地檢署平股檢察官偵辦93年度</w:t>
      </w:r>
      <w:proofErr w:type="gramStart"/>
      <w:r w:rsidRPr="00F90DF0">
        <w:rPr>
          <w:rFonts w:hint="eastAsia"/>
        </w:rPr>
        <w:t>偵</w:t>
      </w:r>
      <w:proofErr w:type="gramEnd"/>
      <w:r w:rsidRPr="00F90DF0">
        <w:rPr>
          <w:rFonts w:hint="eastAsia"/>
        </w:rPr>
        <w:t>字第196</w:t>
      </w:r>
      <w:r>
        <w:rPr>
          <w:rFonts w:hint="eastAsia"/>
        </w:rPr>
        <w:t>3</w:t>
      </w:r>
      <w:r w:rsidRPr="00F90DF0">
        <w:rPr>
          <w:rFonts w:hint="eastAsia"/>
        </w:rPr>
        <w:t>8號案件</w:t>
      </w:r>
      <w:proofErr w:type="gramStart"/>
      <w:r w:rsidRPr="00F90DF0">
        <w:rPr>
          <w:rFonts w:hint="eastAsia"/>
        </w:rPr>
        <w:t>逕</w:t>
      </w:r>
      <w:proofErr w:type="gramEnd"/>
      <w:r w:rsidRPr="00F90DF0">
        <w:rPr>
          <w:rFonts w:hint="eastAsia"/>
        </w:rPr>
        <w:t>予簽結部分：平股檢察官偵辦93年度</w:t>
      </w:r>
      <w:proofErr w:type="gramStart"/>
      <w:r w:rsidRPr="00F90DF0">
        <w:rPr>
          <w:rFonts w:hint="eastAsia"/>
        </w:rPr>
        <w:t>偵</w:t>
      </w:r>
      <w:proofErr w:type="gramEnd"/>
      <w:r w:rsidRPr="00F90DF0">
        <w:rPr>
          <w:rFonts w:hint="eastAsia"/>
        </w:rPr>
        <w:t>字第196</w:t>
      </w:r>
      <w:r>
        <w:rPr>
          <w:rFonts w:hint="eastAsia"/>
        </w:rPr>
        <w:t>3</w:t>
      </w:r>
      <w:r w:rsidRPr="00F90DF0">
        <w:rPr>
          <w:rFonts w:hint="eastAsia"/>
        </w:rPr>
        <w:t>8號案件（</w:t>
      </w:r>
      <w:r>
        <w:rPr>
          <w:rFonts w:hint="eastAsia"/>
        </w:rPr>
        <w:t>即B案</w:t>
      </w:r>
      <w:r w:rsidRPr="00F90DF0">
        <w:rPr>
          <w:rFonts w:hint="eastAsia"/>
        </w:rPr>
        <w:t>），以被告另涉犯詐欺案遭通緝，</w:t>
      </w:r>
      <w:proofErr w:type="gramStart"/>
      <w:r w:rsidRPr="00F90DF0">
        <w:rPr>
          <w:rFonts w:hint="eastAsia"/>
        </w:rPr>
        <w:t>遂將系爭</w:t>
      </w:r>
      <w:proofErr w:type="gramEnd"/>
      <w:r w:rsidRPr="00F90DF0">
        <w:rPr>
          <w:rFonts w:hint="eastAsia"/>
        </w:rPr>
        <w:t>案件以「</w:t>
      </w:r>
      <w:proofErr w:type="gramStart"/>
      <w:r w:rsidRPr="00F90DF0">
        <w:rPr>
          <w:rFonts w:hint="eastAsia"/>
        </w:rPr>
        <w:t>併</w:t>
      </w:r>
      <w:proofErr w:type="gramEnd"/>
      <w:r w:rsidRPr="00F90DF0">
        <w:rPr>
          <w:rFonts w:hint="eastAsia"/>
        </w:rPr>
        <w:t>案通緝」</w:t>
      </w:r>
      <w:proofErr w:type="gramStart"/>
      <w:r w:rsidRPr="00F90DF0">
        <w:rPr>
          <w:rFonts w:hint="eastAsia"/>
        </w:rPr>
        <w:t>報結</w:t>
      </w:r>
      <w:proofErr w:type="gramEnd"/>
      <w:r w:rsidRPr="00F90DF0">
        <w:rPr>
          <w:rFonts w:hint="eastAsia"/>
        </w:rPr>
        <w:t>，與「檢察機關辦理通緝案件應行注意事項」第9點第(4)項規定相符。</w:t>
      </w:r>
    </w:p>
    <w:p w:rsidR="007728D3" w:rsidRPr="00F90DF0" w:rsidRDefault="007728D3" w:rsidP="007728D3">
      <w:pPr>
        <w:pStyle w:val="4"/>
        <w:numPr>
          <w:ilvl w:val="3"/>
          <w:numId w:val="1"/>
        </w:numPr>
      </w:pPr>
      <w:r w:rsidRPr="00F90DF0">
        <w:rPr>
          <w:rFonts w:hint="eastAsia"/>
        </w:rPr>
        <w:t>該</w:t>
      </w:r>
      <w:proofErr w:type="gramStart"/>
      <w:r w:rsidRPr="00F90DF0">
        <w:rPr>
          <w:rFonts w:hint="eastAsia"/>
        </w:rPr>
        <w:t>署收股</w:t>
      </w:r>
      <w:proofErr w:type="gramEnd"/>
      <w:r w:rsidRPr="00F90DF0">
        <w:rPr>
          <w:rFonts w:hint="eastAsia"/>
        </w:rPr>
        <w:t>檢察官偵辦95年度偵緝字第1409號案件部分：</w:t>
      </w:r>
      <w:proofErr w:type="gramStart"/>
      <w:r w:rsidRPr="00F90DF0">
        <w:rPr>
          <w:rFonts w:hint="eastAsia"/>
        </w:rPr>
        <w:t>收股檢察官</w:t>
      </w:r>
      <w:proofErr w:type="gramEnd"/>
      <w:r w:rsidRPr="00F90DF0">
        <w:rPr>
          <w:rFonts w:hint="eastAsia"/>
        </w:rPr>
        <w:t>偵辦95年度偵緝字第1409號案件，確已將該署94年度核退</w:t>
      </w:r>
      <w:proofErr w:type="gramStart"/>
      <w:r w:rsidRPr="00F90DF0">
        <w:rPr>
          <w:rFonts w:hint="eastAsia"/>
        </w:rPr>
        <w:t>偵</w:t>
      </w:r>
      <w:proofErr w:type="gramEnd"/>
      <w:r w:rsidRPr="00F90DF0">
        <w:rPr>
          <w:rFonts w:hint="eastAsia"/>
        </w:rPr>
        <w:t>字第30號、95年度偵緝字第692號及95年度</w:t>
      </w:r>
      <w:proofErr w:type="gramStart"/>
      <w:r w:rsidRPr="00F90DF0">
        <w:rPr>
          <w:rFonts w:hint="eastAsia"/>
        </w:rPr>
        <w:t>偵</w:t>
      </w:r>
      <w:proofErr w:type="gramEnd"/>
      <w:r w:rsidRPr="00F90DF0">
        <w:rPr>
          <w:rFonts w:hint="eastAsia"/>
        </w:rPr>
        <w:t>字第13298號等案</w:t>
      </w:r>
      <w:r>
        <w:rPr>
          <w:rFonts w:hint="eastAsia"/>
        </w:rPr>
        <w:t>（即</w:t>
      </w:r>
      <w:r w:rsidRPr="00C71D66">
        <w:rPr>
          <w:rFonts w:hint="eastAsia"/>
        </w:rPr>
        <w:t>C、D等案</w:t>
      </w:r>
      <w:r>
        <w:rPr>
          <w:rFonts w:hint="eastAsia"/>
        </w:rPr>
        <w:t>）</w:t>
      </w:r>
      <w:proofErr w:type="gramStart"/>
      <w:r w:rsidRPr="00F90DF0">
        <w:rPr>
          <w:rFonts w:hint="eastAsia"/>
        </w:rPr>
        <w:t>併</w:t>
      </w:r>
      <w:proofErr w:type="gramEnd"/>
      <w:r w:rsidRPr="00F90DF0">
        <w:rPr>
          <w:rFonts w:hint="eastAsia"/>
        </w:rPr>
        <w:t>案偵辦，並向桃園地院聲請簡易判決處刑，亦與「檢察機關辦理通緝案件應行注意事項」第9點第(6)項規定相符。</w:t>
      </w:r>
    </w:p>
    <w:p w:rsidR="007728D3" w:rsidRDefault="007728D3" w:rsidP="007728D3">
      <w:pPr>
        <w:pStyle w:val="4"/>
        <w:numPr>
          <w:ilvl w:val="3"/>
          <w:numId w:val="1"/>
        </w:numPr>
      </w:pPr>
      <w:proofErr w:type="gramStart"/>
      <w:r w:rsidRPr="00F90DF0">
        <w:rPr>
          <w:rFonts w:hint="eastAsia"/>
        </w:rPr>
        <w:t>併</w:t>
      </w:r>
      <w:proofErr w:type="gramEnd"/>
      <w:r w:rsidRPr="00F90DF0">
        <w:rPr>
          <w:rFonts w:hint="eastAsia"/>
        </w:rPr>
        <w:t>案通緝</w:t>
      </w:r>
      <w:proofErr w:type="gramStart"/>
      <w:r w:rsidRPr="00F90DF0">
        <w:rPr>
          <w:rFonts w:hint="eastAsia"/>
        </w:rPr>
        <w:t>之收股書記官</w:t>
      </w:r>
      <w:proofErr w:type="gramEnd"/>
      <w:r w:rsidRPr="00F90DF0">
        <w:rPr>
          <w:rFonts w:hint="eastAsia"/>
        </w:rPr>
        <w:t>未</w:t>
      </w:r>
      <w:r>
        <w:rPr>
          <w:rFonts w:hint="eastAsia"/>
        </w:rPr>
        <w:t>將被告已緝獲一事</w:t>
      </w:r>
      <w:r w:rsidRPr="00F90DF0">
        <w:rPr>
          <w:rFonts w:hint="eastAsia"/>
        </w:rPr>
        <w:t>通知平股書記官，涉有疏失，該署經考績委員會審議，認為應留待年終考績參考，另促請全體書記官注意改進，加強管考及擬由紀錄科長於書記官內部訓練會議中加強宣導且促請注意，避免再有此類情形。</w:t>
      </w:r>
    </w:p>
    <w:p w:rsidR="007728D3" w:rsidRPr="00F90DF0" w:rsidRDefault="007728D3" w:rsidP="007728D3">
      <w:pPr>
        <w:pStyle w:val="4"/>
        <w:numPr>
          <w:ilvl w:val="3"/>
          <w:numId w:val="1"/>
        </w:numPr>
      </w:pPr>
      <w:r w:rsidRPr="00F90DF0">
        <w:rPr>
          <w:rFonts w:hint="eastAsia"/>
        </w:rPr>
        <w:lastRenderedPageBreak/>
        <w:t>相關人員行政責任業經桃園地檢署查處並提報考績委員會審議在案。考量本案疏失涉及各地檢署書記官人力不足，及實務作業流程</w:t>
      </w:r>
      <w:r>
        <w:rPr>
          <w:rFonts w:hint="eastAsia"/>
        </w:rPr>
        <w:t>不符</w:t>
      </w:r>
      <w:r w:rsidRPr="00F90DF0">
        <w:rPr>
          <w:rFonts w:hint="eastAsia"/>
        </w:rPr>
        <w:t>相關規定等因素（容後詳述），尚非人為</w:t>
      </w:r>
      <w:r>
        <w:rPr>
          <w:rFonts w:hint="eastAsia"/>
        </w:rPr>
        <w:t>因素</w:t>
      </w:r>
      <w:r w:rsidRPr="00F90DF0">
        <w:rPr>
          <w:rFonts w:hint="eastAsia"/>
        </w:rPr>
        <w:t>便宜行事所致，且發生</w:t>
      </w:r>
      <w:r>
        <w:rPr>
          <w:rFonts w:hint="eastAsia"/>
        </w:rPr>
        <w:t>迄今</w:t>
      </w:r>
      <w:r w:rsidRPr="00F90DF0">
        <w:rPr>
          <w:rFonts w:hint="eastAsia"/>
        </w:rPr>
        <w:t>已逾10年，桃園地檢署</w:t>
      </w:r>
      <w:r w:rsidRPr="00B43C18">
        <w:rPr>
          <w:rFonts w:hint="eastAsia"/>
        </w:rPr>
        <w:t>查處相關人員行政責任之結論，本院予以尊重</w:t>
      </w:r>
      <w:r w:rsidRPr="00F90DF0">
        <w:rPr>
          <w:rFonts w:hint="eastAsia"/>
        </w:rPr>
        <w:t>。</w:t>
      </w:r>
    </w:p>
    <w:p w:rsidR="007728D3" w:rsidRPr="00F90DF0" w:rsidRDefault="007728D3" w:rsidP="007728D3">
      <w:pPr>
        <w:pStyle w:val="3"/>
        <w:numPr>
          <w:ilvl w:val="2"/>
          <w:numId w:val="1"/>
        </w:numPr>
        <w:kinsoku w:val="0"/>
        <w:overflowPunct/>
        <w:autoSpaceDE/>
        <w:autoSpaceDN/>
        <w:ind w:left="1393" w:hanging="697"/>
      </w:pPr>
      <w:r w:rsidRPr="00F90DF0">
        <w:rPr>
          <w:rFonts w:hint="eastAsia"/>
        </w:rPr>
        <w:t>綜上，桃園地檢署於92年至94年間偵辦被告</w:t>
      </w:r>
      <w:r>
        <w:rPr>
          <w:rFonts w:hint="eastAsia"/>
        </w:rPr>
        <w:t>陳○</w:t>
      </w:r>
      <w:r w:rsidRPr="00F90DF0">
        <w:rPr>
          <w:rFonts w:hint="eastAsia"/>
        </w:rPr>
        <w:t>倫多件詐欺案，因被告逃匿，故該署將前案</w:t>
      </w:r>
      <w:proofErr w:type="gramStart"/>
      <w:r w:rsidRPr="00F90DF0">
        <w:rPr>
          <w:rFonts w:hint="eastAsia"/>
        </w:rPr>
        <w:t>併同後</w:t>
      </w:r>
      <w:proofErr w:type="gramEnd"/>
      <w:r w:rsidRPr="00F90DF0">
        <w:rPr>
          <w:rFonts w:hint="eastAsia"/>
        </w:rPr>
        <w:t>案通緝，前案以「</w:t>
      </w:r>
      <w:proofErr w:type="gramStart"/>
      <w:r w:rsidRPr="00F90DF0">
        <w:rPr>
          <w:rFonts w:hint="eastAsia"/>
        </w:rPr>
        <w:t>併</w:t>
      </w:r>
      <w:proofErr w:type="gramEnd"/>
      <w:r w:rsidRPr="00F90DF0">
        <w:rPr>
          <w:rFonts w:hint="eastAsia"/>
        </w:rPr>
        <w:t>案通緝」</w:t>
      </w:r>
      <w:proofErr w:type="gramStart"/>
      <w:r w:rsidRPr="00F90DF0">
        <w:rPr>
          <w:rFonts w:hint="eastAsia"/>
        </w:rPr>
        <w:t>報結</w:t>
      </w:r>
      <w:proofErr w:type="gramEnd"/>
      <w:r w:rsidRPr="00F90DF0">
        <w:rPr>
          <w:rFonts w:hint="eastAsia"/>
        </w:rPr>
        <w:t>，核與「檢察機關辦理通緝案件應行注意事項」尚無不合。</w:t>
      </w:r>
      <w:proofErr w:type="gramStart"/>
      <w:r w:rsidRPr="00F90DF0">
        <w:rPr>
          <w:rFonts w:hint="eastAsia"/>
        </w:rPr>
        <w:t>惟</w:t>
      </w:r>
      <w:proofErr w:type="gramEnd"/>
      <w:r w:rsidRPr="00F90DF0">
        <w:rPr>
          <w:rFonts w:hint="eastAsia"/>
        </w:rPr>
        <w:t>被告於95年間經警方緝獲歸案，</w:t>
      </w:r>
      <w:proofErr w:type="gramStart"/>
      <w:r w:rsidRPr="00F90DF0">
        <w:rPr>
          <w:rFonts w:hint="eastAsia"/>
        </w:rPr>
        <w:t>該署僅撤銷</w:t>
      </w:r>
      <w:proofErr w:type="gramEnd"/>
      <w:r w:rsidRPr="00F90DF0">
        <w:rPr>
          <w:rFonts w:hint="eastAsia"/>
        </w:rPr>
        <w:t>後案通緝及分案偵辦，漏未辦理前案之撤銷通緝及分案作業，顯有重大</w:t>
      </w:r>
      <w:r>
        <w:rPr>
          <w:rFonts w:hint="eastAsia"/>
        </w:rPr>
        <w:t>疏漏</w:t>
      </w:r>
      <w:r w:rsidRPr="00F90DF0">
        <w:rPr>
          <w:rFonts w:hint="eastAsia"/>
        </w:rPr>
        <w:t>。且該署</w:t>
      </w:r>
      <w:r>
        <w:rPr>
          <w:rFonts w:hint="eastAsia"/>
        </w:rPr>
        <w:t>於9年餘之後之</w:t>
      </w:r>
      <w:r w:rsidRPr="00F90DF0">
        <w:rPr>
          <w:rFonts w:hint="eastAsia"/>
        </w:rPr>
        <w:t>104年業務檢查時始行發現，相關業務檢查與督導考核亦有</w:t>
      </w:r>
      <w:r>
        <w:rPr>
          <w:rFonts w:hint="eastAsia"/>
        </w:rPr>
        <w:t>不足</w:t>
      </w:r>
      <w:r w:rsidRPr="00F90DF0">
        <w:rPr>
          <w:rFonts w:hint="eastAsia"/>
        </w:rPr>
        <w:t>。且因被告陳</w:t>
      </w:r>
      <w:r>
        <w:rPr>
          <w:rFonts w:hint="eastAsia"/>
        </w:rPr>
        <w:t>○</w:t>
      </w:r>
      <w:r w:rsidRPr="00F90DF0">
        <w:rPr>
          <w:rFonts w:hint="eastAsia"/>
        </w:rPr>
        <w:t>倫所涉之相關案件屬95年刑法修正前之連續犯，有裁判上一罪關係，而後案業經</w:t>
      </w:r>
      <w:r>
        <w:rPr>
          <w:rFonts w:hint="eastAsia"/>
        </w:rPr>
        <w:t>法</w:t>
      </w:r>
      <w:r w:rsidRPr="00F90DF0">
        <w:rPr>
          <w:rFonts w:hint="eastAsia"/>
        </w:rPr>
        <w:t>院於97年判處被告有期徒刑5月定</w:t>
      </w:r>
      <w:proofErr w:type="gramStart"/>
      <w:r w:rsidRPr="00F90DF0">
        <w:rPr>
          <w:rFonts w:hint="eastAsia"/>
        </w:rPr>
        <w:t>讞</w:t>
      </w:r>
      <w:proofErr w:type="gramEnd"/>
      <w:r w:rsidRPr="00F90DF0">
        <w:rPr>
          <w:rFonts w:hint="eastAsia"/>
        </w:rPr>
        <w:t>，故前案為確定判決效力所及，檢察官對於前案僅能依法為不起訴處分，致嚴重影響國家刑罰權之行使</w:t>
      </w:r>
      <w:r>
        <w:rPr>
          <w:rFonts w:hint="eastAsia"/>
        </w:rPr>
        <w:t>，核有重大疏失</w:t>
      </w:r>
      <w:r w:rsidRPr="00F90DF0">
        <w:rPr>
          <w:rFonts w:hint="eastAsia"/>
        </w:rPr>
        <w:t>。</w:t>
      </w:r>
    </w:p>
    <w:p w:rsidR="007728D3" w:rsidRPr="00CC16B9" w:rsidRDefault="007728D3" w:rsidP="007728D3">
      <w:pPr>
        <w:pStyle w:val="2"/>
        <w:numPr>
          <w:ilvl w:val="1"/>
          <w:numId w:val="1"/>
        </w:numPr>
        <w:kinsoku w:val="0"/>
        <w:overflowPunct/>
        <w:autoSpaceDE/>
        <w:autoSpaceDN/>
        <w:ind w:left="1045" w:hanging="697"/>
        <w:rPr>
          <w:b w:val="0"/>
        </w:rPr>
      </w:pPr>
      <w:r w:rsidRPr="00CC16B9">
        <w:rPr>
          <w:rFonts w:hint="eastAsia"/>
        </w:rPr>
        <w:t>依「檢察機關辦理通緝案件應行注意事項」規定，同一檢察署就同一被告為二案以上通緝時，應將偵查卷宗</w:t>
      </w:r>
      <w:proofErr w:type="gramStart"/>
      <w:r w:rsidRPr="00CC16B9">
        <w:rPr>
          <w:rFonts w:hint="eastAsia"/>
        </w:rPr>
        <w:t>併</w:t>
      </w:r>
      <w:proofErr w:type="gramEnd"/>
      <w:r w:rsidRPr="00CC16B9">
        <w:rPr>
          <w:rFonts w:hint="eastAsia"/>
        </w:rPr>
        <w:t>同保管，於被告緝獲時分由同一檢察官偵辦。</w:t>
      </w:r>
      <w:proofErr w:type="gramStart"/>
      <w:r w:rsidRPr="00CC16B9">
        <w:rPr>
          <w:rFonts w:hint="eastAsia"/>
        </w:rPr>
        <w:t>惟</w:t>
      </w:r>
      <w:proofErr w:type="gramEnd"/>
      <w:r w:rsidRPr="00CC16B9">
        <w:rPr>
          <w:rFonts w:hint="eastAsia"/>
        </w:rPr>
        <w:t>部分地檢署</w:t>
      </w:r>
      <w:r>
        <w:rPr>
          <w:rFonts w:hint="eastAsia"/>
        </w:rPr>
        <w:t>現行實務上</w:t>
      </w:r>
      <w:r w:rsidRPr="00CC16B9">
        <w:rPr>
          <w:rFonts w:hint="eastAsia"/>
        </w:rPr>
        <w:t>仍由原承辦股書記官各別保管卷證，被告緝獲到案後，原則上仍由原檢察官續行偵辦，致衍生本件</w:t>
      </w:r>
      <w:proofErr w:type="gramStart"/>
      <w:r w:rsidRPr="00CC16B9">
        <w:rPr>
          <w:rFonts w:hint="eastAsia"/>
        </w:rPr>
        <w:t>前</w:t>
      </w:r>
      <w:r>
        <w:rPr>
          <w:rFonts w:hint="eastAsia"/>
        </w:rPr>
        <w:t>二</w:t>
      </w:r>
      <w:r w:rsidRPr="00CC16B9">
        <w:rPr>
          <w:rFonts w:hint="eastAsia"/>
        </w:rPr>
        <w:t>案漏未</w:t>
      </w:r>
      <w:proofErr w:type="gramEnd"/>
      <w:r w:rsidRPr="00CC16B9">
        <w:rPr>
          <w:rFonts w:hint="eastAsia"/>
        </w:rPr>
        <w:t>偵辦之重大疏失。高檢署</w:t>
      </w:r>
      <w:r>
        <w:rPr>
          <w:rFonts w:hint="eastAsia"/>
        </w:rPr>
        <w:t>輕忽部分地檢署現行實務上之作法，可能會造成如本件</w:t>
      </w:r>
      <w:proofErr w:type="gramStart"/>
      <w:r>
        <w:rPr>
          <w:rFonts w:hint="eastAsia"/>
        </w:rPr>
        <w:t>前二案漏未</w:t>
      </w:r>
      <w:proofErr w:type="gramEnd"/>
      <w:r>
        <w:rPr>
          <w:rFonts w:hint="eastAsia"/>
        </w:rPr>
        <w:t>偵辦之結果</w:t>
      </w:r>
      <w:r w:rsidRPr="00CC16B9">
        <w:rPr>
          <w:rFonts w:hint="eastAsia"/>
        </w:rPr>
        <w:t>，</w:t>
      </w:r>
      <w:r>
        <w:rPr>
          <w:rFonts w:hint="eastAsia"/>
        </w:rPr>
        <w:t>於本院函</w:t>
      </w:r>
      <w:proofErr w:type="gramStart"/>
      <w:r>
        <w:rPr>
          <w:rFonts w:hint="eastAsia"/>
        </w:rPr>
        <w:t>詢</w:t>
      </w:r>
      <w:proofErr w:type="gramEnd"/>
      <w:r>
        <w:rPr>
          <w:rFonts w:hint="eastAsia"/>
        </w:rPr>
        <w:t>後，未</w:t>
      </w:r>
      <w:r w:rsidRPr="00CC16B9">
        <w:rPr>
          <w:rFonts w:hint="eastAsia"/>
        </w:rPr>
        <w:t>積極檢討實務運作的</w:t>
      </w:r>
      <w:r>
        <w:rPr>
          <w:rFonts w:hint="eastAsia"/>
        </w:rPr>
        <w:t>弊端，如部分地檢署就上開注意事項有難以遵守之困境，亦</w:t>
      </w:r>
      <w:r w:rsidRPr="00CC16B9">
        <w:rPr>
          <w:rFonts w:hint="eastAsia"/>
        </w:rPr>
        <w:t>未</w:t>
      </w:r>
      <w:r>
        <w:rPr>
          <w:rFonts w:hint="eastAsia"/>
        </w:rPr>
        <w:t>就前開注意事項</w:t>
      </w:r>
      <w:r w:rsidRPr="00CC16B9">
        <w:rPr>
          <w:rFonts w:hint="eastAsia"/>
        </w:rPr>
        <w:t>考慮報請法</w:t>
      </w:r>
      <w:r w:rsidRPr="00CC16B9">
        <w:rPr>
          <w:rFonts w:hint="eastAsia"/>
        </w:rPr>
        <w:lastRenderedPageBreak/>
        <w:t>務部修正相關規定，以強化案件勾</w:t>
      </w:r>
      <w:proofErr w:type="gramStart"/>
      <w:r w:rsidRPr="00CC16B9">
        <w:rPr>
          <w:rFonts w:hint="eastAsia"/>
        </w:rPr>
        <w:t>稽</w:t>
      </w:r>
      <w:proofErr w:type="gramEnd"/>
      <w:r>
        <w:rPr>
          <w:rFonts w:hint="eastAsia"/>
        </w:rPr>
        <w:t>作業，該署之</w:t>
      </w:r>
      <w:r w:rsidRPr="00CC16B9">
        <w:rPr>
          <w:rFonts w:hint="eastAsia"/>
        </w:rPr>
        <w:t>督導</w:t>
      </w:r>
      <w:r>
        <w:rPr>
          <w:rFonts w:hint="eastAsia"/>
        </w:rPr>
        <w:t>及</w:t>
      </w:r>
      <w:r w:rsidRPr="00CC16B9">
        <w:rPr>
          <w:rFonts w:hint="eastAsia"/>
        </w:rPr>
        <w:t>考核作為，核有</w:t>
      </w:r>
      <w:proofErr w:type="gramStart"/>
      <w:r w:rsidRPr="00CC16B9">
        <w:rPr>
          <w:rFonts w:hint="eastAsia"/>
        </w:rPr>
        <w:t>怠</w:t>
      </w:r>
      <w:proofErr w:type="gramEnd"/>
      <w:r w:rsidRPr="00CC16B9">
        <w:rPr>
          <w:rFonts w:hint="eastAsia"/>
        </w:rPr>
        <w:t>失。</w:t>
      </w:r>
    </w:p>
    <w:p w:rsidR="007728D3" w:rsidRDefault="007728D3" w:rsidP="007728D3">
      <w:pPr>
        <w:numPr>
          <w:ilvl w:val="2"/>
          <w:numId w:val="1"/>
        </w:numPr>
        <w:kinsoku w:val="0"/>
        <w:overflowPunct/>
        <w:autoSpaceDE/>
        <w:autoSpaceDN/>
        <w:ind w:leftChars="200" w:left="1360" w:hangingChars="200" w:hanging="680"/>
        <w:outlineLvl w:val="2"/>
        <w:rPr>
          <w:rFonts w:hAnsi="Arial"/>
          <w:bCs/>
          <w:kern w:val="0"/>
          <w:szCs w:val="36"/>
        </w:rPr>
      </w:pPr>
      <w:r w:rsidRPr="00F90DF0">
        <w:rPr>
          <w:rFonts w:hAnsi="Arial" w:hint="eastAsia"/>
          <w:bCs/>
          <w:kern w:val="0"/>
          <w:szCs w:val="36"/>
        </w:rPr>
        <w:t>按「檢察機關辦理通緝案件應行注意事項」第9點至第11點規定：同一檢察署就同一被告為二案以上通緝時，除偵查及執行案件應分別通緝外，應</w:t>
      </w:r>
      <w:proofErr w:type="gramStart"/>
      <w:r w:rsidRPr="00F90DF0">
        <w:rPr>
          <w:rFonts w:hAnsi="Arial" w:hint="eastAsia"/>
          <w:bCs/>
          <w:kern w:val="0"/>
          <w:szCs w:val="36"/>
        </w:rPr>
        <w:t>併</w:t>
      </w:r>
      <w:proofErr w:type="gramEnd"/>
      <w:r w:rsidRPr="00F90DF0">
        <w:rPr>
          <w:rFonts w:hAnsi="Arial" w:hint="eastAsia"/>
          <w:bCs/>
          <w:kern w:val="0"/>
          <w:szCs w:val="36"/>
        </w:rPr>
        <w:t>案通緝之，撤銷前案，卷宗應</w:t>
      </w:r>
      <w:proofErr w:type="gramStart"/>
      <w:r w:rsidRPr="00F90DF0">
        <w:rPr>
          <w:rFonts w:hAnsi="Arial" w:hint="eastAsia"/>
          <w:bCs/>
          <w:kern w:val="0"/>
          <w:szCs w:val="36"/>
        </w:rPr>
        <w:t>併</w:t>
      </w:r>
      <w:proofErr w:type="gramEnd"/>
      <w:r w:rsidRPr="00F90DF0">
        <w:rPr>
          <w:rFonts w:hAnsi="Arial" w:hint="eastAsia"/>
          <w:bCs/>
          <w:kern w:val="0"/>
          <w:szCs w:val="36"/>
        </w:rPr>
        <w:t>同保管。</w:t>
      </w:r>
      <w:proofErr w:type="gramStart"/>
      <w:r w:rsidRPr="00F90DF0">
        <w:rPr>
          <w:rFonts w:hAnsi="Arial" w:hint="eastAsia"/>
          <w:bCs/>
          <w:kern w:val="0"/>
          <w:szCs w:val="36"/>
        </w:rPr>
        <w:t>併</w:t>
      </w:r>
      <w:proofErr w:type="gramEnd"/>
      <w:r w:rsidRPr="00F90DF0">
        <w:rPr>
          <w:rFonts w:hAnsi="Arial" w:hint="eastAsia"/>
          <w:bCs/>
          <w:kern w:val="0"/>
          <w:szCs w:val="36"/>
        </w:rPr>
        <w:t>案通緝案件歸案後，應分由同一檢察官</w:t>
      </w:r>
      <w:proofErr w:type="gramStart"/>
      <w:r w:rsidRPr="00F90DF0">
        <w:rPr>
          <w:rFonts w:hAnsi="Arial" w:hint="eastAsia"/>
          <w:bCs/>
          <w:kern w:val="0"/>
          <w:szCs w:val="36"/>
        </w:rPr>
        <w:t>併</w:t>
      </w:r>
      <w:proofErr w:type="gramEnd"/>
      <w:r w:rsidRPr="00F90DF0">
        <w:rPr>
          <w:rFonts w:hAnsi="Arial" w:hint="eastAsia"/>
          <w:bCs/>
          <w:kern w:val="0"/>
          <w:szCs w:val="36"/>
        </w:rPr>
        <w:t>案偵辦。</w:t>
      </w:r>
    </w:p>
    <w:p w:rsidR="007728D3" w:rsidRDefault="007728D3" w:rsidP="007728D3">
      <w:pPr>
        <w:numPr>
          <w:ilvl w:val="2"/>
          <w:numId w:val="1"/>
        </w:numPr>
        <w:kinsoku w:val="0"/>
        <w:overflowPunct/>
        <w:autoSpaceDE/>
        <w:autoSpaceDN/>
        <w:ind w:leftChars="200" w:left="1360" w:hangingChars="200" w:hanging="680"/>
        <w:outlineLvl w:val="2"/>
        <w:rPr>
          <w:rFonts w:hAnsi="Arial"/>
          <w:bCs/>
          <w:kern w:val="0"/>
          <w:szCs w:val="36"/>
        </w:rPr>
      </w:pPr>
      <w:proofErr w:type="gramStart"/>
      <w:r w:rsidRPr="00F90DF0">
        <w:rPr>
          <w:rFonts w:hAnsi="Arial" w:hint="eastAsia"/>
          <w:bCs/>
          <w:kern w:val="0"/>
          <w:szCs w:val="36"/>
        </w:rPr>
        <w:t>惟</w:t>
      </w:r>
      <w:proofErr w:type="gramEnd"/>
      <w:r w:rsidRPr="00F90DF0">
        <w:rPr>
          <w:rFonts w:hAnsi="Arial" w:hint="eastAsia"/>
          <w:bCs/>
          <w:kern w:val="0"/>
          <w:szCs w:val="36"/>
        </w:rPr>
        <w:t>實務之運作模式，</w:t>
      </w:r>
      <w:proofErr w:type="gramStart"/>
      <w:r w:rsidRPr="00F90DF0">
        <w:rPr>
          <w:rFonts w:hAnsi="Arial" w:hint="eastAsia"/>
          <w:bCs/>
          <w:kern w:val="0"/>
          <w:szCs w:val="36"/>
        </w:rPr>
        <w:t>詢</w:t>
      </w:r>
      <w:proofErr w:type="gramEnd"/>
      <w:r w:rsidRPr="00F90DF0">
        <w:rPr>
          <w:rFonts w:hAnsi="Arial" w:hint="eastAsia"/>
          <w:bCs/>
          <w:kern w:val="0"/>
          <w:szCs w:val="36"/>
        </w:rPr>
        <w:t>據高檢署表示：原則上對於在辦公時間内</w:t>
      </w:r>
      <w:r>
        <w:rPr>
          <w:rFonts w:hAnsi="Arial" w:hint="eastAsia"/>
          <w:bCs/>
          <w:kern w:val="0"/>
          <w:szCs w:val="36"/>
        </w:rPr>
        <w:t>緝</w:t>
      </w:r>
      <w:r w:rsidRPr="00F90DF0">
        <w:rPr>
          <w:rFonts w:hAnsi="Arial" w:hint="eastAsia"/>
          <w:bCs/>
          <w:kern w:val="0"/>
          <w:szCs w:val="36"/>
        </w:rPr>
        <w:t>獲解送到署之被告，仍由各原承辦檢察官訊問偵辦並裁量是否為證據保全措施；辦公時間外解送到署之被告，則</w:t>
      </w:r>
      <w:proofErr w:type="gramStart"/>
      <w:r w:rsidRPr="00F90DF0">
        <w:rPr>
          <w:rFonts w:hAnsi="Arial" w:hint="eastAsia"/>
          <w:bCs/>
          <w:kern w:val="0"/>
          <w:szCs w:val="36"/>
        </w:rPr>
        <w:t>併</w:t>
      </w:r>
      <w:proofErr w:type="gramEnd"/>
      <w:r w:rsidRPr="00F90DF0">
        <w:rPr>
          <w:rFonts w:hAnsi="Arial" w:hint="eastAsia"/>
          <w:bCs/>
          <w:kern w:val="0"/>
          <w:szCs w:val="36"/>
        </w:rPr>
        <w:t>由内勤檢察官處理，以便迅速衡酌是否有聲請羈押被告之必要或為其他強制處分。相關案卷經發布通緝</w:t>
      </w:r>
      <w:proofErr w:type="gramStart"/>
      <w:r w:rsidRPr="00F90DF0">
        <w:rPr>
          <w:rFonts w:hAnsi="Arial" w:hint="eastAsia"/>
          <w:bCs/>
          <w:kern w:val="0"/>
          <w:szCs w:val="36"/>
        </w:rPr>
        <w:t>後暫結</w:t>
      </w:r>
      <w:proofErr w:type="gramEnd"/>
      <w:r w:rsidRPr="00F90DF0">
        <w:rPr>
          <w:rFonts w:hAnsi="Arial" w:hint="eastAsia"/>
          <w:bCs/>
          <w:kern w:val="0"/>
          <w:szCs w:val="36"/>
        </w:rPr>
        <w:t>，由各承辦股書記官負責保管，被告緝獲時，</w:t>
      </w:r>
      <w:r w:rsidRPr="00672F49">
        <w:rPr>
          <w:rFonts w:hAnsi="Arial" w:hint="eastAsia"/>
          <w:b/>
          <w:bCs/>
          <w:kern w:val="0"/>
          <w:szCs w:val="36"/>
        </w:rPr>
        <w:t>仍由原發布通緝承辦股檢察官訊問後</w:t>
      </w:r>
      <w:proofErr w:type="gramStart"/>
      <w:r w:rsidRPr="00672F49">
        <w:rPr>
          <w:rFonts w:hAnsi="Arial" w:hint="eastAsia"/>
          <w:b/>
          <w:bCs/>
          <w:kern w:val="0"/>
          <w:szCs w:val="36"/>
        </w:rPr>
        <w:t>辦理撤緝及</w:t>
      </w:r>
      <w:proofErr w:type="gramEnd"/>
      <w:r w:rsidRPr="00672F49">
        <w:rPr>
          <w:rFonts w:hAnsi="Arial" w:hint="eastAsia"/>
          <w:b/>
          <w:bCs/>
          <w:kern w:val="0"/>
          <w:szCs w:val="36"/>
        </w:rPr>
        <w:t>後續分案</w:t>
      </w:r>
      <w:r w:rsidRPr="00F90DF0">
        <w:rPr>
          <w:rFonts w:hAnsi="Arial" w:hint="eastAsia"/>
          <w:bCs/>
          <w:kern w:val="0"/>
          <w:szCs w:val="36"/>
        </w:rPr>
        <w:t>（非上班時間由內勤檢察官偵訊，此時符合上開注意事項第9點之規定）等語。</w:t>
      </w:r>
    </w:p>
    <w:p w:rsidR="007728D3" w:rsidRPr="00F90DF0" w:rsidRDefault="007728D3" w:rsidP="007728D3">
      <w:pPr>
        <w:numPr>
          <w:ilvl w:val="2"/>
          <w:numId w:val="1"/>
        </w:numPr>
        <w:kinsoku w:val="0"/>
        <w:overflowPunct/>
        <w:autoSpaceDE/>
        <w:autoSpaceDN/>
        <w:ind w:leftChars="200" w:left="1360" w:hangingChars="200" w:hanging="680"/>
        <w:outlineLvl w:val="2"/>
        <w:rPr>
          <w:rFonts w:hAnsi="Arial"/>
          <w:bCs/>
          <w:kern w:val="0"/>
          <w:szCs w:val="36"/>
        </w:rPr>
      </w:pPr>
      <w:r>
        <w:rPr>
          <w:rFonts w:hAnsi="Arial" w:hint="eastAsia"/>
          <w:bCs/>
          <w:kern w:val="0"/>
          <w:szCs w:val="36"/>
        </w:rPr>
        <w:t>然而，高檢署所述上開</w:t>
      </w:r>
      <w:r w:rsidRPr="00F90DF0">
        <w:rPr>
          <w:rFonts w:hAnsi="Arial" w:hint="eastAsia"/>
          <w:bCs/>
          <w:kern w:val="0"/>
          <w:szCs w:val="36"/>
        </w:rPr>
        <w:t>實務作業方式，顯</w:t>
      </w:r>
      <w:r>
        <w:rPr>
          <w:rFonts w:hAnsi="Arial" w:hint="eastAsia"/>
          <w:bCs/>
          <w:kern w:val="0"/>
          <w:szCs w:val="36"/>
        </w:rPr>
        <w:t>然在</w:t>
      </w:r>
      <w:proofErr w:type="gramStart"/>
      <w:r>
        <w:rPr>
          <w:rFonts w:hAnsi="Arial" w:hint="eastAsia"/>
          <w:bCs/>
          <w:kern w:val="0"/>
          <w:szCs w:val="36"/>
        </w:rPr>
        <w:t>併</w:t>
      </w:r>
      <w:proofErr w:type="gramEnd"/>
      <w:r>
        <w:rPr>
          <w:rFonts w:hAnsi="Arial" w:hint="eastAsia"/>
          <w:bCs/>
          <w:kern w:val="0"/>
          <w:szCs w:val="36"/>
        </w:rPr>
        <w:t>二案通緝案件，被告緝獲歸案後，因相關案卷仍由各承辦股書記官保管，並未</w:t>
      </w:r>
      <w:proofErr w:type="gramStart"/>
      <w:r>
        <w:rPr>
          <w:rFonts w:hAnsi="Arial" w:hint="eastAsia"/>
          <w:bCs/>
          <w:kern w:val="0"/>
          <w:szCs w:val="36"/>
        </w:rPr>
        <w:t>併</w:t>
      </w:r>
      <w:proofErr w:type="gramEnd"/>
      <w:r>
        <w:rPr>
          <w:rFonts w:hAnsi="Arial" w:hint="eastAsia"/>
          <w:bCs/>
          <w:kern w:val="0"/>
          <w:szCs w:val="36"/>
        </w:rPr>
        <w:t>由後書記官保管，故可能分由二個原發布通緝之檢察官辦理撤銷通緝，此</w:t>
      </w:r>
      <w:r w:rsidRPr="00F90DF0">
        <w:rPr>
          <w:rFonts w:hAnsi="Arial" w:hint="eastAsia"/>
          <w:bCs/>
          <w:kern w:val="0"/>
          <w:szCs w:val="36"/>
        </w:rPr>
        <w:t>不符「檢察機關辦理通緝案件應行注意事項」相關規定</w:t>
      </w:r>
      <w:r>
        <w:rPr>
          <w:rFonts w:hAnsi="Arial" w:hint="eastAsia"/>
          <w:bCs/>
          <w:kern w:val="0"/>
          <w:szCs w:val="36"/>
        </w:rPr>
        <w:t>之作法，高檢署竟不予指正</w:t>
      </w:r>
      <w:r w:rsidRPr="00F90DF0">
        <w:rPr>
          <w:rFonts w:hAnsi="Arial" w:hint="eastAsia"/>
          <w:bCs/>
          <w:kern w:val="0"/>
          <w:szCs w:val="36"/>
        </w:rPr>
        <w:t>。</w:t>
      </w:r>
    </w:p>
    <w:p w:rsidR="007728D3" w:rsidRDefault="007728D3" w:rsidP="007728D3">
      <w:pPr>
        <w:pStyle w:val="3"/>
        <w:numPr>
          <w:ilvl w:val="2"/>
          <w:numId w:val="1"/>
        </w:numPr>
        <w:kinsoku w:val="0"/>
        <w:overflowPunct/>
        <w:autoSpaceDE/>
        <w:autoSpaceDN/>
        <w:ind w:left="1393" w:hanging="697"/>
      </w:pPr>
      <w:r w:rsidRPr="00F90DF0">
        <w:rPr>
          <w:rFonts w:hint="eastAsia"/>
        </w:rPr>
        <w:t>又本件</w:t>
      </w:r>
      <w:proofErr w:type="gramStart"/>
      <w:r>
        <w:rPr>
          <w:rFonts w:hint="eastAsia"/>
        </w:rPr>
        <w:t>前二案</w:t>
      </w:r>
      <w:r w:rsidRPr="00F90DF0">
        <w:rPr>
          <w:rFonts w:hint="eastAsia"/>
        </w:rPr>
        <w:t>漏未</w:t>
      </w:r>
      <w:proofErr w:type="gramEnd"/>
      <w:r w:rsidRPr="00F90DF0">
        <w:rPr>
          <w:rFonts w:hint="eastAsia"/>
        </w:rPr>
        <w:t>偵辦之原因，據高檢署查復：因桃園地檢署書記官人力嚴重不足，未設置通緝股以專人專責之方式保管通緝卷宗並處理相關撤銷通緝及後續分案事宜，且通緝卷宗分別由各原承辦股保管，缺乏統一的權責。因偵查不公開，各股檢察官偵辦各自承辦案件，通緝、</w:t>
      </w:r>
      <w:proofErr w:type="gramStart"/>
      <w:r w:rsidRPr="00F90DF0">
        <w:rPr>
          <w:rFonts w:hint="eastAsia"/>
        </w:rPr>
        <w:t>撤緝作業均由</w:t>
      </w:r>
      <w:proofErr w:type="gramEnd"/>
      <w:r w:rsidRPr="00F90DF0">
        <w:rPr>
          <w:rFonts w:hint="eastAsia"/>
        </w:rPr>
        <w:t>各股書記官作業，倘發生聯繫上的疏漏，未經通知的原承</w:t>
      </w:r>
      <w:r w:rsidRPr="00F90DF0">
        <w:rPr>
          <w:rFonts w:hint="eastAsia"/>
        </w:rPr>
        <w:lastRenderedPageBreak/>
        <w:t>辦股，無法察覺其被告已經緝獲而進行偵辦等語。</w:t>
      </w:r>
      <w:r>
        <w:rPr>
          <w:rFonts w:hint="eastAsia"/>
        </w:rPr>
        <w:t>由此亦證本案之</w:t>
      </w:r>
      <w:r w:rsidRPr="00F90DF0">
        <w:rPr>
          <w:rFonts w:hint="eastAsia"/>
        </w:rPr>
        <w:t>疏漏</w:t>
      </w:r>
      <w:r>
        <w:rPr>
          <w:rFonts w:hint="eastAsia"/>
        </w:rPr>
        <w:t>，</w:t>
      </w:r>
      <w:r w:rsidRPr="00F90DF0">
        <w:rPr>
          <w:rFonts w:hint="eastAsia"/>
        </w:rPr>
        <w:t>乃</w:t>
      </w:r>
      <w:r>
        <w:rPr>
          <w:rFonts w:hint="eastAsia"/>
        </w:rPr>
        <w:t>桃園地檢署在</w:t>
      </w:r>
      <w:r w:rsidRPr="00F90DF0">
        <w:rPr>
          <w:rFonts w:hint="eastAsia"/>
        </w:rPr>
        <w:t>實務運作</w:t>
      </w:r>
      <w:r>
        <w:rPr>
          <w:rFonts w:hint="eastAsia"/>
        </w:rPr>
        <w:t>上，</w:t>
      </w:r>
      <w:r w:rsidRPr="00F90DF0">
        <w:rPr>
          <w:rFonts w:hint="eastAsia"/>
        </w:rPr>
        <w:t>未落實</w:t>
      </w:r>
      <w:r w:rsidRPr="00672F49">
        <w:rPr>
          <w:rFonts w:ascii="Times New Roman" w:hint="eastAsia"/>
        </w:rPr>
        <w:t>「檢察機關辦理通緝案件應行注意事項」</w:t>
      </w:r>
      <w:r w:rsidRPr="00F90DF0">
        <w:rPr>
          <w:rFonts w:hint="eastAsia"/>
        </w:rPr>
        <w:t>所致。</w:t>
      </w:r>
    </w:p>
    <w:p w:rsidR="007728D3" w:rsidRPr="00F90DF0" w:rsidRDefault="007728D3" w:rsidP="007728D3">
      <w:pPr>
        <w:pStyle w:val="3"/>
        <w:numPr>
          <w:ilvl w:val="2"/>
          <w:numId w:val="1"/>
        </w:numPr>
        <w:kinsoku w:val="0"/>
        <w:overflowPunct/>
        <w:autoSpaceDE/>
        <w:autoSpaceDN/>
        <w:ind w:left="1393" w:hanging="697"/>
      </w:pPr>
      <w:r w:rsidRPr="00F90DF0">
        <w:rPr>
          <w:rFonts w:hint="eastAsia"/>
        </w:rPr>
        <w:t>惟高檢署指出：上開實務運作模式屬適當之方式，並普遍為各地方檢察署</w:t>
      </w:r>
      <w:proofErr w:type="gramStart"/>
      <w:r w:rsidRPr="00F90DF0">
        <w:rPr>
          <w:rFonts w:hint="eastAsia"/>
        </w:rPr>
        <w:t>採</w:t>
      </w:r>
      <w:proofErr w:type="gramEnd"/>
      <w:r w:rsidRPr="00F90DF0">
        <w:rPr>
          <w:rFonts w:hint="eastAsia"/>
        </w:rPr>
        <w:t>行等語。換言之，</w:t>
      </w:r>
      <w:r>
        <w:rPr>
          <w:rFonts w:hint="eastAsia"/>
        </w:rPr>
        <w:t>高檢署認為</w:t>
      </w:r>
      <w:r w:rsidRPr="00F90DF0">
        <w:rPr>
          <w:rFonts w:hint="eastAsia"/>
        </w:rPr>
        <w:t>現行實務作法雖不符「檢察機關辦理通緝案件應行注意事項」之相關規定，但基於由原承辦檢察官</w:t>
      </w:r>
      <w:proofErr w:type="gramStart"/>
      <w:r w:rsidRPr="00F90DF0">
        <w:rPr>
          <w:rFonts w:hint="eastAsia"/>
        </w:rPr>
        <w:t>妥</w:t>
      </w:r>
      <w:r>
        <w:rPr>
          <w:rFonts w:hint="eastAsia"/>
        </w:rPr>
        <w:t>適</w:t>
      </w:r>
      <w:r w:rsidRPr="00F90DF0">
        <w:rPr>
          <w:rFonts w:hint="eastAsia"/>
        </w:rPr>
        <w:t>裁量</w:t>
      </w:r>
      <w:proofErr w:type="gramEnd"/>
      <w:r w:rsidRPr="00F90DF0">
        <w:rPr>
          <w:rFonts w:hint="eastAsia"/>
        </w:rPr>
        <w:t>證據保全措施等實務運作之需要，有制度性因素，非完全可歸責於人為疏失。</w:t>
      </w:r>
      <w:proofErr w:type="gramStart"/>
      <w:r>
        <w:rPr>
          <w:rFonts w:hint="eastAsia"/>
        </w:rPr>
        <w:t>從而，</w:t>
      </w:r>
      <w:proofErr w:type="gramEnd"/>
      <w:r>
        <w:rPr>
          <w:rFonts w:hint="eastAsia"/>
        </w:rPr>
        <w:t>是否高檢署本身即認為</w:t>
      </w:r>
      <w:r w:rsidRPr="00672F49">
        <w:rPr>
          <w:rFonts w:hint="eastAsia"/>
        </w:rPr>
        <w:t>「檢察機關辦理通緝案件應行注意事項」</w:t>
      </w:r>
      <w:r>
        <w:rPr>
          <w:rFonts w:hint="eastAsia"/>
        </w:rPr>
        <w:t>形同具文，各地檢署可不必遵守？</w:t>
      </w:r>
    </w:p>
    <w:p w:rsidR="007728D3" w:rsidRDefault="007728D3" w:rsidP="007728D3">
      <w:pPr>
        <w:pStyle w:val="3"/>
        <w:numPr>
          <w:ilvl w:val="2"/>
          <w:numId w:val="1"/>
        </w:numPr>
        <w:kinsoku w:val="0"/>
        <w:overflowPunct/>
        <w:autoSpaceDE/>
        <w:autoSpaceDN/>
        <w:ind w:left="1393" w:hanging="697"/>
      </w:pPr>
      <w:r w:rsidRPr="00AD7AFE">
        <w:rPr>
          <w:rFonts w:hint="eastAsia"/>
        </w:rPr>
        <w:t>對</w:t>
      </w:r>
      <w:r>
        <w:rPr>
          <w:rFonts w:hint="eastAsia"/>
        </w:rPr>
        <w:t>於</w:t>
      </w:r>
      <w:r w:rsidRPr="00AD7AFE">
        <w:rPr>
          <w:rFonts w:hint="eastAsia"/>
        </w:rPr>
        <w:t>同一議題之檢討，司法院表示擬將</w:t>
      </w:r>
      <w:proofErr w:type="gramStart"/>
      <w:r w:rsidRPr="00AD7AFE">
        <w:rPr>
          <w:rFonts w:hint="eastAsia"/>
        </w:rPr>
        <w:t>併</w:t>
      </w:r>
      <w:proofErr w:type="gramEnd"/>
      <w:r w:rsidRPr="00AD7AFE">
        <w:rPr>
          <w:rFonts w:hint="eastAsia"/>
        </w:rPr>
        <w:t>案通緝之辦理流程列入法院視導之項目，並函請法院於處理通緝被告歸案後，應確實依「法院辦理通緝、協尋案件應行注意事項」辦理</w:t>
      </w:r>
      <w:proofErr w:type="gramStart"/>
      <w:r w:rsidRPr="00AD7AFE">
        <w:rPr>
          <w:rFonts w:hint="eastAsia"/>
        </w:rPr>
        <w:t>併</w:t>
      </w:r>
      <w:proofErr w:type="gramEnd"/>
      <w:r w:rsidRPr="00AD7AFE">
        <w:rPr>
          <w:rFonts w:hint="eastAsia"/>
        </w:rPr>
        <w:t>案通緝之相關事宜</w:t>
      </w:r>
      <w:r>
        <w:rPr>
          <w:rFonts w:hint="eastAsia"/>
        </w:rPr>
        <w:t>等語</w:t>
      </w:r>
      <w:r w:rsidRPr="00AD7AFE">
        <w:rPr>
          <w:rFonts w:hint="eastAsia"/>
        </w:rPr>
        <w:t>。</w:t>
      </w:r>
    </w:p>
    <w:p w:rsidR="00220B03" w:rsidRPr="00AD7AFE" w:rsidRDefault="007728D3" w:rsidP="007728D3">
      <w:pPr>
        <w:pStyle w:val="3"/>
        <w:numPr>
          <w:ilvl w:val="2"/>
          <w:numId w:val="1"/>
        </w:numPr>
        <w:kinsoku w:val="0"/>
        <w:overflowPunct/>
        <w:autoSpaceDE/>
        <w:autoSpaceDN/>
        <w:ind w:left="1393" w:hanging="697"/>
      </w:pPr>
      <w:r w:rsidRPr="00F90DF0">
        <w:rPr>
          <w:rFonts w:hint="eastAsia"/>
        </w:rPr>
        <w:t>本院審酌認為，現行無論法院及檢察署辦理通緝、</w:t>
      </w:r>
      <w:proofErr w:type="gramStart"/>
      <w:r w:rsidRPr="00F90DF0">
        <w:rPr>
          <w:rFonts w:hint="eastAsia"/>
        </w:rPr>
        <w:t>撤緝作業</w:t>
      </w:r>
      <w:proofErr w:type="gramEnd"/>
      <w:r w:rsidRPr="00F90DF0">
        <w:rPr>
          <w:rFonts w:hint="eastAsia"/>
        </w:rPr>
        <w:t>，均採取「</w:t>
      </w:r>
      <w:proofErr w:type="gramStart"/>
      <w:r w:rsidRPr="00F90DF0">
        <w:rPr>
          <w:rFonts w:hint="eastAsia"/>
        </w:rPr>
        <w:t>併</w:t>
      </w:r>
      <w:proofErr w:type="gramEnd"/>
      <w:r w:rsidRPr="00F90DF0">
        <w:rPr>
          <w:rFonts w:hint="eastAsia"/>
        </w:rPr>
        <w:t>案通緝」制度，主要在於整合同一被告之通緝案件，避免各別通緝</w:t>
      </w:r>
      <w:proofErr w:type="gramStart"/>
      <w:r w:rsidRPr="00F90DF0">
        <w:rPr>
          <w:rFonts w:hint="eastAsia"/>
        </w:rPr>
        <w:t>案件撤緝之</w:t>
      </w:r>
      <w:proofErr w:type="gramEnd"/>
      <w:r w:rsidRPr="00F90DF0">
        <w:rPr>
          <w:rFonts w:hint="eastAsia"/>
        </w:rPr>
        <w:t>時間不一，致被告可能遭多次逮捕之風險，有其制度設計之目的。為落實「</w:t>
      </w:r>
      <w:proofErr w:type="gramStart"/>
      <w:r w:rsidRPr="00F90DF0">
        <w:rPr>
          <w:rFonts w:hint="eastAsia"/>
        </w:rPr>
        <w:t>併</w:t>
      </w:r>
      <w:proofErr w:type="gramEnd"/>
      <w:r w:rsidRPr="00F90DF0">
        <w:rPr>
          <w:rFonts w:hint="eastAsia"/>
        </w:rPr>
        <w:t>案通緝」，檢察機關原應依「檢察機關辦理通緝案件應行注意事項」</w:t>
      </w:r>
      <w:r>
        <w:rPr>
          <w:rFonts w:hint="eastAsia"/>
        </w:rPr>
        <w:t>所</w:t>
      </w:r>
      <w:r w:rsidRPr="00F90DF0">
        <w:rPr>
          <w:rFonts w:hint="eastAsia"/>
        </w:rPr>
        <w:t>定，</w:t>
      </w:r>
      <w:r>
        <w:rPr>
          <w:rFonts w:hint="eastAsia"/>
        </w:rPr>
        <w:t>應</w:t>
      </w:r>
      <w:r w:rsidRPr="00F90DF0">
        <w:rPr>
          <w:rFonts w:hint="eastAsia"/>
        </w:rPr>
        <w:t>將偵查卷宗</w:t>
      </w:r>
      <w:proofErr w:type="gramStart"/>
      <w:r w:rsidRPr="00F90DF0">
        <w:rPr>
          <w:rFonts w:hint="eastAsia"/>
        </w:rPr>
        <w:t>併</w:t>
      </w:r>
      <w:proofErr w:type="gramEnd"/>
      <w:r w:rsidRPr="00F90DF0">
        <w:rPr>
          <w:rFonts w:hint="eastAsia"/>
        </w:rPr>
        <w:t>同保管，被告緝獲時經分案程序，分由同一檢察官偵辦。但因各地檢署實務運作之需求，普遍仍由原承辦股書記官各別保管卷證，</w:t>
      </w:r>
      <w:r>
        <w:rPr>
          <w:rFonts w:hint="eastAsia"/>
        </w:rPr>
        <w:t>於</w:t>
      </w:r>
      <w:r w:rsidRPr="00F90DF0">
        <w:rPr>
          <w:rFonts w:hint="eastAsia"/>
        </w:rPr>
        <w:t>被告</w:t>
      </w:r>
      <w:r>
        <w:rPr>
          <w:rFonts w:hint="eastAsia"/>
        </w:rPr>
        <w:t>緝獲歸</w:t>
      </w:r>
      <w:r w:rsidRPr="00F90DF0">
        <w:rPr>
          <w:rFonts w:hint="eastAsia"/>
        </w:rPr>
        <w:t>案時，原則上由原檢察官續行偵辦（非辦公時間</w:t>
      </w:r>
      <w:proofErr w:type="gramStart"/>
      <w:r w:rsidRPr="00F90DF0">
        <w:rPr>
          <w:rFonts w:hint="eastAsia"/>
        </w:rPr>
        <w:t>併</w:t>
      </w:r>
      <w:proofErr w:type="gramEnd"/>
      <w:r w:rsidRPr="00F90DF0">
        <w:rPr>
          <w:rFonts w:hint="eastAsia"/>
        </w:rPr>
        <w:t>由內勤檢察官辦理）</w:t>
      </w:r>
      <w:r>
        <w:rPr>
          <w:rFonts w:hint="eastAsia"/>
        </w:rPr>
        <w:t>。這種情形</w:t>
      </w:r>
      <w:r w:rsidRPr="00F90DF0">
        <w:rPr>
          <w:rFonts w:hint="eastAsia"/>
        </w:rPr>
        <w:t>核與</w:t>
      </w:r>
      <w:r>
        <w:rPr>
          <w:rFonts w:hint="eastAsia"/>
        </w:rPr>
        <w:t>前</w:t>
      </w:r>
      <w:r w:rsidRPr="00F90DF0">
        <w:rPr>
          <w:rFonts w:hint="eastAsia"/>
        </w:rPr>
        <w:t>揭規定脫節</w:t>
      </w:r>
      <w:r>
        <w:rPr>
          <w:rFonts w:hint="eastAsia"/>
        </w:rPr>
        <w:t>，且為</w:t>
      </w:r>
      <w:proofErr w:type="gramStart"/>
      <w:r>
        <w:rPr>
          <w:rFonts w:hint="eastAsia"/>
        </w:rPr>
        <w:t>本案漏未</w:t>
      </w:r>
      <w:proofErr w:type="gramEnd"/>
      <w:r>
        <w:rPr>
          <w:rFonts w:hint="eastAsia"/>
        </w:rPr>
        <w:t>偵辦之主因，高檢署竟默認容許，不思指正地檢署之缺失，其</w:t>
      </w:r>
      <w:r w:rsidRPr="00F90DF0">
        <w:rPr>
          <w:rFonts w:hint="eastAsia"/>
        </w:rPr>
        <w:t>考量原因乃</w:t>
      </w:r>
      <w:r w:rsidRPr="00F90DF0">
        <w:rPr>
          <w:rFonts w:hint="eastAsia"/>
        </w:rPr>
        <w:lastRenderedPageBreak/>
        <w:t>基於書記官人力嚴重不足及檢察官妥速行使保全處分等因素，尚非個別行政人員便宜行事所致，自難予苛責</w:t>
      </w:r>
      <w:r>
        <w:rPr>
          <w:rFonts w:hint="eastAsia"/>
        </w:rPr>
        <w:t>云云</w:t>
      </w:r>
      <w:r w:rsidRPr="00F90DF0">
        <w:rPr>
          <w:rFonts w:hint="eastAsia"/>
        </w:rPr>
        <w:t>。</w:t>
      </w:r>
      <w:r>
        <w:rPr>
          <w:rFonts w:hint="eastAsia"/>
        </w:rPr>
        <w:t>然而，</w:t>
      </w:r>
      <w:r w:rsidRPr="00F90DF0">
        <w:rPr>
          <w:rFonts w:hint="eastAsia"/>
        </w:rPr>
        <w:t>實務運作與</w:t>
      </w:r>
      <w:r>
        <w:rPr>
          <w:rFonts w:hint="eastAsia"/>
        </w:rPr>
        <w:t>法務部頒布之法</w:t>
      </w:r>
      <w:r w:rsidRPr="00F90DF0">
        <w:rPr>
          <w:rFonts w:hint="eastAsia"/>
        </w:rPr>
        <w:t>規既有不符，加以本件桃園地檢署於95年漏未偵辦，遲至104年間</w:t>
      </w:r>
      <w:r>
        <w:rPr>
          <w:rFonts w:hint="eastAsia"/>
        </w:rPr>
        <w:t>該署清查盤點卷宗始</w:t>
      </w:r>
      <w:proofErr w:type="gramStart"/>
      <w:r w:rsidRPr="00F90DF0">
        <w:rPr>
          <w:rFonts w:hint="eastAsia"/>
        </w:rPr>
        <w:t>發覺</w:t>
      </w:r>
      <w:r>
        <w:rPr>
          <w:rFonts w:hint="eastAsia"/>
        </w:rPr>
        <w:t>漏辦情事</w:t>
      </w:r>
      <w:proofErr w:type="gramEnd"/>
      <w:r w:rsidRPr="00F90DF0">
        <w:rPr>
          <w:rFonts w:hint="eastAsia"/>
        </w:rPr>
        <w:t>，足見相關作業流程及督考機制均有待澈底檢討。</w:t>
      </w:r>
      <w:r w:rsidRPr="00AD7AFE">
        <w:rPr>
          <w:rFonts w:hint="eastAsia"/>
        </w:rPr>
        <w:t>但高</w:t>
      </w:r>
      <w:proofErr w:type="gramStart"/>
      <w:r w:rsidRPr="00AD7AFE">
        <w:rPr>
          <w:rFonts w:hint="eastAsia"/>
        </w:rPr>
        <w:t>檢署視前</w:t>
      </w:r>
      <w:proofErr w:type="gramEnd"/>
      <w:r w:rsidRPr="00AD7AFE">
        <w:rPr>
          <w:rFonts w:hint="eastAsia"/>
        </w:rPr>
        <w:t>開注意事項</w:t>
      </w:r>
      <w:r>
        <w:rPr>
          <w:rFonts w:hint="eastAsia"/>
        </w:rPr>
        <w:t>相關</w:t>
      </w:r>
      <w:r w:rsidRPr="00AD7AFE">
        <w:rPr>
          <w:rFonts w:hint="eastAsia"/>
        </w:rPr>
        <w:t>規定如具文，亦未考慮仿司法院</w:t>
      </w:r>
      <w:proofErr w:type="gramStart"/>
      <w:r w:rsidRPr="00AD7AFE">
        <w:rPr>
          <w:rFonts w:hint="eastAsia"/>
        </w:rPr>
        <w:t>研</w:t>
      </w:r>
      <w:proofErr w:type="gramEnd"/>
      <w:r w:rsidRPr="00AD7AFE">
        <w:rPr>
          <w:rFonts w:hint="eastAsia"/>
        </w:rPr>
        <w:t>議將相關作業流程列入業務檢查項目，不積極檢討實務運作模式，亦不報請法務部修正相關規定，以強化案件勾</w:t>
      </w:r>
      <w:proofErr w:type="gramStart"/>
      <w:r w:rsidRPr="00AD7AFE">
        <w:rPr>
          <w:rFonts w:hint="eastAsia"/>
        </w:rPr>
        <w:t>稽</w:t>
      </w:r>
      <w:proofErr w:type="gramEnd"/>
      <w:r w:rsidRPr="00AD7AFE">
        <w:rPr>
          <w:rFonts w:hint="eastAsia"/>
        </w:rPr>
        <w:t>及督導考核作為，</w:t>
      </w:r>
      <w:r>
        <w:rPr>
          <w:rFonts w:hint="eastAsia"/>
        </w:rPr>
        <w:t>確</w:t>
      </w:r>
      <w:r w:rsidRPr="00AD7AFE">
        <w:rPr>
          <w:rFonts w:hint="eastAsia"/>
        </w:rPr>
        <w:t>有</w:t>
      </w:r>
      <w:proofErr w:type="gramStart"/>
      <w:r>
        <w:rPr>
          <w:rFonts w:hint="eastAsia"/>
        </w:rPr>
        <w:t>怠</w:t>
      </w:r>
      <w:proofErr w:type="gramEnd"/>
      <w:r w:rsidRPr="00AD7AFE">
        <w:rPr>
          <w:rFonts w:hint="eastAsia"/>
        </w:rPr>
        <w:t>失</w:t>
      </w:r>
      <w:r>
        <w:rPr>
          <w:rFonts w:hint="eastAsia"/>
        </w:rPr>
        <w:t>。</w:t>
      </w:r>
    </w:p>
    <w:p w:rsidR="00286B1B" w:rsidRDefault="000512D1" w:rsidP="00C86866">
      <w:pPr>
        <w:pStyle w:val="10"/>
        <w:ind w:left="680" w:firstLine="680"/>
      </w:pPr>
      <w:bookmarkStart w:id="51" w:name="_Toc524902730"/>
      <w:bookmarkEnd w:id="41"/>
      <w:bookmarkEnd w:id="42"/>
      <w:bookmarkEnd w:id="43"/>
      <w:bookmarkEnd w:id="44"/>
      <w:bookmarkEnd w:id="45"/>
      <w:bookmarkEnd w:id="46"/>
      <w:bookmarkEnd w:id="47"/>
      <w:bookmarkEnd w:id="48"/>
      <w:bookmarkEnd w:id="49"/>
      <w:bookmarkEnd w:id="50"/>
      <w:r>
        <w:rPr>
          <w:rFonts w:hint="eastAsia"/>
        </w:rPr>
        <w:t>綜上所述，</w:t>
      </w:r>
      <w:r w:rsidR="00151BE1" w:rsidRPr="00151BE1">
        <w:rPr>
          <w:rFonts w:hint="eastAsia"/>
        </w:rPr>
        <w:t>桃園地檢署</w:t>
      </w:r>
      <w:r w:rsidR="00151BE1">
        <w:rPr>
          <w:rFonts w:hint="eastAsia"/>
        </w:rPr>
        <w:t>於95年</w:t>
      </w:r>
      <w:r w:rsidR="00151BE1" w:rsidRPr="00151BE1">
        <w:rPr>
          <w:rFonts w:hint="eastAsia"/>
        </w:rPr>
        <w:t>漏未偵辦</w:t>
      </w:r>
      <w:r w:rsidR="00151BE1">
        <w:rPr>
          <w:rFonts w:hint="eastAsia"/>
        </w:rPr>
        <w:t>刑事案件</w:t>
      </w:r>
      <w:r w:rsidR="00151BE1" w:rsidRPr="00151BE1">
        <w:rPr>
          <w:rFonts w:hint="eastAsia"/>
        </w:rPr>
        <w:t>，迄104年該署清查盤點卷宗時始行發現，嚴重影響國家刑罰權之行使；高檢署明知</w:t>
      </w:r>
      <w:r w:rsidR="002E01BC">
        <w:rPr>
          <w:rFonts w:hint="eastAsia"/>
        </w:rPr>
        <w:t>部分</w:t>
      </w:r>
      <w:r w:rsidR="00151BE1" w:rsidRPr="00151BE1">
        <w:rPr>
          <w:rFonts w:hint="eastAsia"/>
        </w:rPr>
        <w:t>地方檢察署辦理</w:t>
      </w:r>
      <w:proofErr w:type="gramStart"/>
      <w:r w:rsidR="00151BE1" w:rsidRPr="00151BE1">
        <w:rPr>
          <w:rFonts w:hint="eastAsia"/>
        </w:rPr>
        <w:t>併</w:t>
      </w:r>
      <w:proofErr w:type="gramEnd"/>
      <w:r w:rsidR="00151BE1" w:rsidRPr="00151BE1">
        <w:rPr>
          <w:rFonts w:hint="eastAsia"/>
        </w:rPr>
        <w:t>案通緝作業不符「檢察機關辦理通緝案件應行注意事項」之相關規定，迄未切實檢討並強化相關案件之勾</w:t>
      </w:r>
      <w:proofErr w:type="gramStart"/>
      <w:r w:rsidR="00151BE1" w:rsidRPr="00151BE1">
        <w:rPr>
          <w:rFonts w:hint="eastAsia"/>
        </w:rPr>
        <w:t>稽</w:t>
      </w:r>
      <w:proofErr w:type="gramEnd"/>
      <w:r w:rsidR="00151BE1" w:rsidRPr="00151BE1">
        <w:rPr>
          <w:rFonts w:hint="eastAsia"/>
        </w:rPr>
        <w:t>及督導考核作為，</w:t>
      </w:r>
      <w:proofErr w:type="gramStart"/>
      <w:r w:rsidR="00151BE1">
        <w:rPr>
          <w:rFonts w:hint="eastAsia"/>
        </w:rPr>
        <w:t>均核</w:t>
      </w:r>
      <w:r w:rsidR="00151BE1" w:rsidRPr="00151BE1">
        <w:rPr>
          <w:rFonts w:hint="eastAsia"/>
        </w:rPr>
        <w:t>有怠</w:t>
      </w:r>
      <w:proofErr w:type="gramEnd"/>
      <w:r w:rsidR="00151BE1" w:rsidRPr="00151BE1">
        <w:rPr>
          <w:rFonts w:hint="eastAsia"/>
        </w:rPr>
        <w:t>失，</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151BE1">
        <w:rPr>
          <w:rFonts w:hint="eastAsia"/>
        </w:rPr>
        <w:t>法務部</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bookmarkStart w:id="52" w:name="_GoBack"/>
      <w:bookmarkEnd w:id="51"/>
      <w:bookmarkEnd w:id="52"/>
      <w:proofErr w:type="gramEnd"/>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66" w:rsidRDefault="00807066">
      <w:r>
        <w:separator/>
      </w:r>
    </w:p>
  </w:endnote>
  <w:endnote w:type="continuationSeparator" w:id="0">
    <w:p w:rsidR="00807066" w:rsidRDefault="0080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D62E5">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66" w:rsidRDefault="00807066">
      <w:r>
        <w:separator/>
      </w:r>
    </w:p>
  </w:footnote>
  <w:footnote w:type="continuationSeparator" w:id="0">
    <w:p w:rsidR="00807066" w:rsidRDefault="00807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1BE1"/>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434E"/>
    <w:rsid w:val="001F5A48"/>
    <w:rsid w:val="001F6260"/>
    <w:rsid w:val="00200007"/>
    <w:rsid w:val="002030A5"/>
    <w:rsid w:val="00203131"/>
    <w:rsid w:val="00212E88"/>
    <w:rsid w:val="00213C9C"/>
    <w:rsid w:val="0022009E"/>
    <w:rsid w:val="00220B03"/>
    <w:rsid w:val="0022425C"/>
    <w:rsid w:val="002246DE"/>
    <w:rsid w:val="00241D87"/>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01BC"/>
    <w:rsid w:val="002F3DFF"/>
    <w:rsid w:val="002F5E05"/>
    <w:rsid w:val="00317053"/>
    <w:rsid w:val="0032109C"/>
    <w:rsid w:val="00322B45"/>
    <w:rsid w:val="00323809"/>
    <w:rsid w:val="00323D41"/>
    <w:rsid w:val="00325414"/>
    <w:rsid w:val="003302F1"/>
    <w:rsid w:val="0034470E"/>
    <w:rsid w:val="00352DB0"/>
    <w:rsid w:val="00371833"/>
    <w:rsid w:val="00371ED3"/>
    <w:rsid w:val="00374E29"/>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23A0"/>
    <w:rsid w:val="00413F83"/>
    <w:rsid w:val="0041490C"/>
    <w:rsid w:val="00416191"/>
    <w:rsid w:val="00416721"/>
    <w:rsid w:val="00421EF0"/>
    <w:rsid w:val="004224FA"/>
    <w:rsid w:val="00423D07"/>
    <w:rsid w:val="004255DB"/>
    <w:rsid w:val="0044346F"/>
    <w:rsid w:val="0046520A"/>
    <w:rsid w:val="004672AB"/>
    <w:rsid w:val="004714FE"/>
    <w:rsid w:val="00482517"/>
    <w:rsid w:val="00484C98"/>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28E9"/>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5303"/>
    <w:rsid w:val="006F3563"/>
    <w:rsid w:val="006F42B9"/>
    <w:rsid w:val="006F6103"/>
    <w:rsid w:val="00704E00"/>
    <w:rsid w:val="00715D99"/>
    <w:rsid w:val="007209E7"/>
    <w:rsid w:val="00726182"/>
    <w:rsid w:val="00732329"/>
    <w:rsid w:val="007337CA"/>
    <w:rsid w:val="00734CE4"/>
    <w:rsid w:val="00735123"/>
    <w:rsid w:val="00741837"/>
    <w:rsid w:val="007453E6"/>
    <w:rsid w:val="007466E7"/>
    <w:rsid w:val="0075243E"/>
    <w:rsid w:val="00753BD2"/>
    <w:rsid w:val="007666F5"/>
    <w:rsid w:val="007728D3"/>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07066"/>
    <w:rsid w:val="00810198"/>
    <w:rsid w:val="00815DA8"/>
    <w:rsid w:val="0082194D"/>
    <w:rsid w:val="00826EF5"/>
    <w:rsid w:val="00831693"/>
    <w:rsid w:val="00840104"/>
    <w:rsid w:val="00841FC5"/>
    <w:rsid w:val="00845709"/>
    <w:rsid w:val="008576BD"/>
    <w:rsid w:val="00860463"/>
    <w:rsid w:val="008733DA"/>
    <w:rsid w:val="00881637"/>
    <w:rsid w:val="008850E4"/>
    <w:rsid w:val="008A12F5"/>
    <w:rsid w:val="008A288A"/>
    <w:rsid w:val="008B1587"/>
    <w:rsid w:val="008B1B01"/>
    <w:rsid w:val="008B3BCD"/>
    <w:rsid w:val="008B4841"/>
    <w:rsid w:val="008B6DF8"/>
    <w:rsid w:val="008C106C"/>
    <w:rsid w:val="008C10F1"/>
    <w:rsid w:val="008C1E99"/>
    <w:rsid w:val="008D7800"/>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24F0"/>
    <w:rsid w:val="009A4F03"/>
    <w:rsid w:val="009B0046"/>
    <w:rsid w:val="009B7B48"/>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33D8"/>
    <w:rsid w:val="00A5416A"/>
    <w:rsid w:val="00A639F4"/>
    <w:rsid w:val="00A7773C"/>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0D6C"/>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7B6"/>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62E5"/>
    <w:rsid w:val="00CE4D5C"/>
    <w:rsid w:val="00CF05DA"/>
    <w:rsid w:val="00CF58EB"/>
    <w:rsid w:val="00D0106E"/>
    <w:rsid w:val="00D06383"/>
    <w:rsid w:val="00D20E85"/>
    <w:rsid w:val="00D24615"/>
    <w:rsid w:val="00D27557"/>
    <w:rsid w:val="00D37842"/>
    <w:rsid w:val="00D42DC2"/>
    <w:rsid w:val="00D46D7C"/>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545"/>
    <w:rsid w:val="00DD0778"/>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87F2C"/>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84B1B"/>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4922-4472-4D49-B7AD-AD7F1FDA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Pages>
  <Words>621</Words>
  <Characters>3545</Characters>
  <Application>Microsoft Office Word</Application>
  <DocSecurity>0</DocSecurity>
  <Lines>29</Lines>
  <Paragraphs>8</Paragraphs>
  <ScaleCrop>false</ScaleCrop>
  <Company>cy</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stud01</cp:lastModifiedBy>
  <cp:revision>3</cp:revision>
  <cp:lastPrinted>2018-11-05T06:31:00Z</cp:lastPrinted>
  <dcterms:created xsi:type="dcterms:W3CDTF">2018-11-07T01:49:00Z</dcterms:created>
  <dcterms:modified xsi:type="dcterms:W3CDTF">2018-11-15T06:26:00Z</dcterms:modified>
</cp:coreProperties>
</file>